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8F8" w:rsidRDefault="004F1A65" w:rsidP="005C345B">
      <w:pPr>
        <w:jc w:val="center"/>
      </w:pPr>
      <w:bookmarkStart w:id="0" w:name="_GoBack"/>
      <w:bookmarkEnd w:id="0"/>
      <w:r>
        <w:rPr>
          <w:b/>
          <w:sz w:val="44"/>
          <w:szCs w:val="44"/>
        </w:rPr>
        <w:t>Acts of the Apostles</w:t>
      </w:r>
      <w:r>
        <w:rPr>
          <w:b/>
          <w:sz w:val="44"/>
          <w:szCs w:val="44"/>
        </w:rPr>
        <w:br/>
      </w:r>
      <w:proofErr w:type="gramStart"/>
      <w:r>
        <w:rPr>
          <w:b/>
        </w:rPr>
        <w:t>A</w:t>
      </w:r>
      <w:proofErr w:type="gramEnd"/>
      <w:r>
        <w:rPr>
          <w:b/>
        </w:rPr>
        <w:t xml:space="preserve"> Study of New Testament History</w:t>
      </w:r>
      <w:r w:rsidR="00A138F8" w:rsidRPr="00A138F8">
        <w:rPr>
          <w:b/>
        </w:rPr>
        <w:br/>
      </w:r>
      <w:r w:rsidR="00A138F8" w:rsidRPr="00D05F13">
        <w:br/>
      </w:r>
      <w:r w:rsidR="009F0C29">
        <w:rPr>
          <w:b/>
          <w:sz w:val="28"/>
          <w:szCs w:val="28"/>
        </w:rPr>
        <w:t>Overview</w:t>
      </w:r>
      <w:r w:rsidR="00A129BB">
        <w:rPr>
          <w:b/>
          <w:sz w:val="28"/>
          <w:szCs w:val="28"/>
        </w:rPr>
        <w:br/>
      </w:r>
    </w:p>
    <w:p w:rsidR="00C70869" w:rsidRDefault="00C70869" w:rsidP="00A138F8">
      <w:pPr>
        <w:ind w:left="360" w:hanging="360"/>
      </w:pPr>
    </w:p>
    <w:p w:rsidR="00116189" w:rsidRDefault="00116189" w:rsidP="00A138F8">
      <w:pPr>
        <w:ind w:left="360" w:hanging="360"/>
      </w:pPr>
    </w:p>
    <w:p w:rsidR="00A138F8" w:rsidRPr="005A67D4" w:rsidRDefault="00A138F8" w:rsidP="00346B55">
      <w:pPr>
        <w:spacing w:after="120"/>
        <w:rPr>
          <w:b/>
          <w:sz w:val="28"/>
          <w:szCs w:val="28"/>
        </w:rPr>
      </w:pPr>
      <w:r w:rsidRPr="005A67D4">
        <w:rPr>
          <w:b/>
          <w:sz w:val="28"/>
          <w:szCs w:val="28"/>
        </w:rPr>
        <w:t xml:space="preserve">Introduction:  </w:t>
      </w:r>
    </w:p>
    <w:p w:rsidR="00481874" w:rsidRDefault="00295FB9" w:rsidP="00BB69AF">
      <w:pPr>
        <w:rPr>
          <w:sz w:val="24"/>
          <w:szCs w:val="24"/>
        </w:rPr>
      </w:pPr>
      <w:r w:rsidRPr="00295FB9">
        <w:rPr>
          <w:b/>
          <w:sz w:val="24"/>
          <w:szCs w:val="24"/>
        </w:rPr>
        <w:t>The Name</w:t>
      </w:r>
      <w:r>
        <w:rPr>
          <w:b/>
          <w:sz w:val="24"/>
          <w:szCs w:val="24"/>
        </w:rPr>
        <w:t xml:space="preserve">:  </w:t>
      </w:r>
      <w:r w:rsidR="008C4072">
        <w:rPr>
          <w:sz w:val="24"/>
          <w:szCs w:val="24"/>
        </w:rPr>
        <w:t>The book is most commonly</w:t>
      </w:r>
      <w:r w:rsidRPr="00295FB9">
        <w:rPr>
          <w:sz w:val="24"/>
          <w:szCs w:val="24"/>
        </w:rPr>
        <w:t xml:space="preserve"> called "The Acts of the Apostles," </w:t>
      </w:r>
      <w:r w:rsidR="008E5989">
        <w:rPr>
          <w:sz w:val="24"/>
          <w:szCs w:val="24"/>
        </w:rPr>
        <w:t>although it is quite probable that, in its original form, it had no title at all.  Over the centuries it has been called simply "Acts," or "The Acts" (</w:t>
      </w:r>
      <w:r w:rsidR="008E5989" w:rsidRPr="008C4072">
        <w:rPr>
          <w:sz w:val="24"/>
          <w:szCs w:val="24"/>
        </w:rPr>
        <w:t>Eusebius</w:t>
      </w:r>
      <w:r w:rsidR="008E5989">
        <w:rPr>
          <w:sz w:val="24"/>
          <w:szCs w:val="24"/>
        </w:rPr>
        <w:t>)</w:t>
      </w:r>
      <w:r w:rsidR="00481874">
        <w:rPr>
          <w:sz w:val="24"/>
          <w:szCs w:val="24"/>
        </w:rPr>
        <w:t>.</w:t>
      </w:r>
      <w:r w:rsidR="00915FDF">
        <w:rPr>
          <w:sz w:val="24"/>
          <w:szCs w:val="24"/>
        </w:rPr>
        <w:t xml:space="preserve">  This title "The Acts of the Apostles" is somewhat misleading since only a few of the apostles of Jesus Christ are mentioned, with special emphasis given to the "acts" of Peter and Paul.  Therefore, it covers a time-span of approximately 32 years –from the ascension of Jesus Christ (ca. </w:t>
      </w:r>
      <w:r w:rsidR="00FC69FC">
        <w:rPr>
          <w:sz w:val="24"/>
          <w:szCs w:val="24"/>
        </w:rPr>
        <w:t xml:space="preserve">AD </w:t>
      </w:r>
      <w:r w:rsidR="00915FDF">
        <w:rPr>
          <w:sz w:val="24"/>
          <w:szCs w:val="24"/>
        </w:rPr>
        <w:t xml:space="preserve">30) </w:t>
      </w:r>
      <w:proofErr w:type="gramStart"/>
      <w:r w:rsidR="00915FDF">
        <w:rPr>
          <w:sz w:val="24"/>
          <w:szCs w:val="24"/>
        </w:rPr>
        <w:t>to  Paul's</w:t>
      </w:r>
      <w:proofErr w:type="gramEnd"/>
      <w:r w:rsidR="00915FDF">
        <w:rPr>
          <w:sz w:val="24"/>
          <w:szCs w:val="24"/>
        </w:rPr>
        <w:t xml:space="preserve"> imprisonment in Rome (ca. </w:t>
      </w:r>
      <w:r w:rsidR="00FC69FC">
        <w:rPr>
          <w:sz w:val="24"/>
          <w:szCs w:val="24"/>
        </w:rPr>
        <w:t xml:space="preserve">AD 68).  </w:t>
      </w:r>
      <w:r w:rsidR="00481874">
        <w:rPr>
          <w:sz w:val="24"/>
          <w:szCs w:val="24"/>
        </w:rPr>
        <w:t xml:space="preserve">Some have suggested a more appropriate title would be </w:t>
      </w:r>
      <w:r w:rsidRPr="00295FB9">
        <w:rPr>
          <w:sz w:val="24"/>
          <w:szCs w:val="24"/>
        </w:rPr>
        <w:t>"The Acts of the Holy Spi</w:t>
      </w:r>
      <w:r w:rsidR="00304E93">
        <w:rPr>
          <w:sz w:val="24"/>
          <w:szCs w:val="24"/>
        </w:rPr>
        <w:t xml:space="preserve">rit," since </w:t>
      </w:r>
      <w:r w:rsidR="00481874">
        <w:rPr>
          <w:sz w:val="24"/>
          <w:szCs w:val="24"/>
        </w:rPr>
        <w:t>the presence and work of the Holy Spirit is central to the book beginning on Pentecost (Acts 2).</w:t>
      </w:r>
    </w:p>
    <w:p w:rsidR="00481874" w:rsidRDefault="00481874" w:rsidP="00BB69AF">
      <w:pPr>
        <w:rPr>
          <w:sz w:val="24"/>
          <w:szCs w:val="24"/>
        </w:rPr>
      </w:pPr>
    </w:p>
    <w:p w:rsidR="00653EFA" w:rsidRDefault="007573CA" w:rsidP="007573CA">
      <w:pPr>
        <w:rPr>
          <w:sz w:val="24"/>
          <w:szCs w:val="24"/>
        </w:rPr>
      </w:pPr>
      <w:r w:rsidRPr="00295FB9">
        <w:rPr>
          <w:b/>
          <w:sz w:val="24"/>
          <w:szCs w:val="24"/>
        </w:rPr>
        <w:t>The Author:</w:t>
      </w:r>
      <w:r>
        <w:rPr>
          <w:sz w:val="24"/>
          <w:szCs w:val="24"/>
        </w:rPr>
        <w:t xml:space="preserve">  </w:t>
      </w:r>
      <w:r w:rsidR="00167F8D" w:rsidRPr="00753953">
        <w:rPr>
          <w:sz w:val="24"/>
          <w:szCs w:val="24"/>
        </w:rPr>
        <w:t xml:space="preserve">Although the author does not identify himself by name, scholars have ascribed the authorship of </w:t>
      </w:r>
      <w:r w:rsidR="00241113">
        <w:rPr>
          <w:sz w:val="24"/>
          <w:szCs w:val="24"/>
        </w:rPr>
        <w:t>Gospel of Luke and the book of Acts</w:t>
      </w:r>
      <w:r w:rsidR="00167F8D">
        <w:rPr>
          <w:sz w:val="24"/>
          <w:szCs w:val="24"/>
        </w:rPr>
        <w:t xml:space="preserve"> to Luke, the companion of Paul.  One reason for concluding </w:t>
      </w:r>
      <w:r w:rsidR="00241113">
        <w:rPr>
          <w:sz w:val="24"/>
          <w:szCs w:val="24"/>
        </w:rPr>
        <w:t>both books</w:t>
      </w:r>
      <w:r>
        <w:rPr>
          <w:sz w:val="24"/>
          <w:szCs w:val="24"/>
        </w:rPr>
        <w:t xml:space="preserve"> came from the same author</w:t>
      </w:r>
      <w:r w:rsidR="00167F8D">
        <w:rPr>
          <w:sz w:val="24"/>
          <w:szCs w:val="24"/>
        </w:rPr>
        <w:t xml:space="preserve"> is that both were </w:t>
      </w:r>
      <w:r>
        <w:rPr>
          <w:sz w:val="24"/>
          <w:szCs w:val="24"/>
        </w:rPr>
        <w:t xml:space="preserve">addressed to the same individual, </w:t>
      </w:r>
      <w:proofErr w:type="spellStart"/>
      <w:r>
        <w:rPr>
          <w:sz w:val="24"/>
          <w:szCs w:val="24"/>
        </w:rPr>
        <w:t>Theophilus</w:t>
      </w:r>
      <w:proofErr w:type="spellEnd"/>
      <w:r w:rsidR="008926C8">
        <w:rPr>
          <w:sz w:val="24"/>
          <w:szCs w:val="24"/>
        </w:rPr>
        <w:t>, a distinguished Gentile</w:t>
      </w:r>
      <w:r w:rsidR="00653EFA">
        <w:rPr>
          <w:sz w:val="24"/>
          <w:szCs w:val="24"/>
        </w:rPr>
        <w:t xml:space="preserve">:  </w:t>
      </w:r>
    </w:p>
    <w:p w:rsidR="00653EFA" w:rsidRDefault="00653EFA" w:rsidP="007573CA">
      <w:pPr>
        <w:rPr>
          <w:sz w:val="24"/>
          <w:szCs w:val="24"/>
        </w:rPr>
      </w:pPr>
    </w:p>
    <w:p w:rsidR="00653EFA" w:rsidRDefault="00653EFA" w:rsidP="00CC7DAF">
      <w:pPr>
        <w:ind w:left="360" w:right="360"/>
        <w:rPr>
          <w:sz w:val="24"/>
          <w:szCs w:val="24"/>
        </w:rPr>
      </w:pPr>
      <w:r w:rsidRPr="00CC7DAF">
        <w:rPr>
          <w:i/>
          <w:sz w:val="24"/>
          <w:szCs w:val="24"/>
        </w:rPr>
        <w:t xml:space="preserve">Inasmuch as many have taken in hand to set in order a narrative of those things which have been fulfilled among us, just as those who from the beginning were eyewitnesses and ministers of the word delivered them to us, it seemed good to me also, having had perfect understanding of all things from the very first, to write to you an orderly account, most excellent </w:t>
      </w:r>
      <w:proofErr w:type="spellStart"/>
      <w:r w:rsidRPr="00CC7DAF">
        <w:rPr>
          <w:i/>
          <w:sz w:val="24"/>
          <w:szCs w:val="24"/>
        </w:rPr>
        <w:t>Theophilus</w:t>
      </w:r>
      <w:proofErr w:type="spellEnd"/>
      <w:r w:rsidRPr="00CC7DAF">
        <w:rPr>
          <w:i/>
          <w:sz w:val="24"/>
          <w:szCs w:val="24"/>
        </w:rPr>
        <w:t>, that you may know the certainty of those things in which you were instructed.</w:t>
      </w:r>
      <w:r w:rsidRPr="00653EFA">
        <w:rPr>
          <w:sz w:val="24"/>
          <w:szCs w:val="24"/>
        </w:rPr>
        <w:t xml:space="preserve"> </w:t>
      </w:r>
      <w:r>
        <w:rPr>
          <w:sz w:val="24"/>
          <w:szCs w:val="24"/>
        </w:rPr>
        <w:t>(</w:t>
      </w:r>
      <w:r w:rsidRPr="00653EFA">
        <w:rPr>
          <w:sz w:val="24"/>
          <w:szCs w:val="24"/>
        </w:rPr>
        <w:t>Luke 1:</w:t>
      </w:r>
      <w:r>
        <w:rPr>
          <w:sz w:val="24"/>
          <w:szCs w:val="24"/>
        </w:rPr>
        <w:t>1-4)</w:t>
      </w:r>
    </w:p>
    <w:p w:rsidR="00CC7DAF" w:rsidRDefault="00CC7DAF" w:rsidP="00CC7DAF">
      <w:pPr>
        <w:ind w:left="360" w:right="360"/>
        <w:rPr>
          <w:sz w:val="24"/>
          <w:szCs w:val="24"/>
        </w:rPr>
      </w:pPr>
    </w:p>
    <w:p w:rsidR="00CC7DAF" w:rsidRDefault="00CC7DAF" w:rsidP="00CC7DAF">
      <w:pPr>
        <w:ind w:left="360" w:right="360"/>
        <w:rPr>
          <w:sz w:val="24"/>
          <w:szCs w:val="24"/>
        </w:rPr>
      </w:pPr>
      <w:r w:rsidRPr="00CC7DAF">
        <w:rPr>
          <w:i/>
          <w:sz w:val="24"/>
          <w:szCs w:val="24"/>
        </w:rPr>
        <w:t xml:space="preserve">The former account I made, O </w:t>
      </w:r>
      <w:proofErr w:type="spellStart"/>
      <w:r w:rsidRPr="00CC7DAF">
        <w:rPr>
          <w:i/>
          <w:sz w:val="24"/>
          <w:szCs w:val="24"/>
        </w:rPr>
        <w:t>Theophilus</w:t>
      </w:r>
      <w:proofErr w:type="spellEnd"/>
      <w:r w:rsidRPr="00CC7DAF">
        <w:rPr>
          <w:i/>
          <w:sz w:val="24"/>
          <w:szCs w:val="24"/>
        </w:rPr>
        <w:t>, of all that Jesus began both to do and teach, until the day in which He was taken up, after He through the Holy Spirit had given commandments to the apostles whom He had chosen, to whom He also presented Himself alive after His suffering by many infallible proofs, being seen by them during forty days and speaking of the things pertaining to the kingdom of God.</w:t>
      </w:r>
      <w:r>
        <w:rPr>
          <w:sz w:val="24"/>
          <w:szCs w:val="24"/>
        </w:rPr>
        <w:t xml:space="preserve"> (Acts 1:1-3)</w:t>
      </w:r>
    </w:p>
    <w:p w:rsidR="00CC7DAF" w:rsidRDefault="00CC7DAF" w:rsidP="00CC7DAF">
      <w:pPr>
        <w:ind w:left="360" w:right="360"/>
        <w:rPr>
          <w:sz w:val="24"/>
          <w:szCs w:val="24"/>
        </w:rPr>
      </w:pPr>
    </w:p>
    <w:p w:rsidR="007573CA" w:rsidRPr="00753953" w:rsidRDefault="00CC7DAF" w:rsidP="007573CA">
      <w:pPr>
        <w:rPr>
          <w:sz w:val="24"/>
          <w:szCs w:val="24"/>
        </w:rPr>
      </w:pPr>
      <w:r>
        <w:rPr>
          <w:sz w:val="24"/>
          <w:szCs w:val="24"/>
        </w:rPr>
        <w:t>Furthermore, the literary style, vocabulary, and theological content</w:t>
      </w:r>
      <w:r w:rsidR="00167F8D">
        <w:rPr>
          <w:sz w:val="24"/>
          <w:szCs w:val="24"/>
        </w:rPr>
        <w:t xml:space="preserve">s of Acts and the Gospel of Luke are </w:t>
      </w:r>
      <w:r w:rsidR="008926C8">
        <w:rPr>
          <w:sz w:val="24"/>
          <w:szCs w:val="24"/>
        </w:rPr>
        <w:t xml:space="preserve">quite </w:t>
      </w:r>
      <w:r w:rsidR="00167F8D">
        <w:rPr>
          <w:sz w:val="24"/>
          <w:szCs w:val="24"/>
        </w:rPr>
        <w:t xml:space="preserve">similar.  </w:t>
      </w:r>
      <w:r w:rsidR="007573CA" w:rsidRPr="00295FB9">
        <w:rPr>
          <w:sz w:val="24"/>
          <w:szCs w:val="24"/>
        </w:rPr>
        <w:t xml:space="preserve">The numerous </w:t>
      </w:r>
      <w:r w:rsidR="008926C8">
        <w:rPr>
          <w:sz w:val="24"/>
          <w:szCs w:val="24"/>
        </w:rPr>
        <w:t xml:space="preserve">references to </w:t>
      </w:r>
      <w:r w:rsidR="007573CA" w:rsidRPr="00295FB9">
        <w:rPr>
          <w:sz w:val="24"/>
          <w:szCs w:val="24"/>
        </w:rPr>
        <w:t>"we" (</w:t>
      </w:r>
      <w:r w:rsidR="008926C8">
        <w:rPr>
          <w:sz w:val="24"/>
          <w:szCs w:val="24"/>
        </w:rPr>
        <w:t xml:space="preserve">Acts </w:t>
      </w:r>
      <w:r w:rsidR="007573CA" w:rsidRPr="00295FB9">
        <w:rPr>
          <w:sz w:val="24"/>
          <w:szCs w:val="24"/>
        </w:rPr>
        <w:t>16:10</w:t>
      </w:r>
      <w:r w:rsidR="000A03B3">
        <w:rPr>
          <w:sz w:val="24"/>
          <w:szCs w:val="24"/>
        </w:rPr>
        <w:t>-17; 20:5</w:t>
      </w:r>
      <w:r w:rsidR="00FC60DE">
        <w:rPr>
          <w:sz w:val="24"/>
          <w:szCs w:val="24"/>
        </w:rPr>
        <w:t>–</w:t>
      </w:r>
      <w:r w:rsidR="000A03B3">
        <w:rPr>
          <w:sz w:val="24"/>
          <w:szCs w:val="24"/>
        </w:rPr>
        <w:t>21:18; 27:1</w:t>
      </w:r>
      <w:r w:rsidR="00FC60DE">
        <w:rPr>
          <w:sz w:val="24"/>
          <w:szCs w:val="24"/>
        </w:rPr>
        <w:t>–</w:t>
      </w:r>
      <w:r w:rsidR="007573CA" w:rsidRPr="00295FB9">
        <w:rPr>
          <w:sz w:val="24"/>
          <w:szCs w:val="24"/>
        </w:rPr>
        <w:t xml:space="preserve">28:16) indicate </w:t>
      </w:r>
      <w:r w:rsidR="008926C8">
        <w:rPr>
          <w:sz w:val="24"/>
          <w:szCs w:val="24"/>
        </w:rPr>
        <w:t xml:space="preserve">Luke had joined Paul as a fellow traveling companion and reliable historian.  </w:t>
      </w:r>
      <w:r w:rsidR="00FC60DE">
        <w:rPr>
          <w:sz w:val="24"/>
          <w:szCs w:val="24"/>
        </w:rPr>
        <w:t>Since he w</w:t>
      </w:r>
      <w:r w:rsidR="00E75338">
        <w:rPr>
          <w:sz w:val="24"/>
          <w:szCs w:val="24"/>
        </w:rPr>
        <w:t xml:space="preserve">as present and personally familiar with many of the events surrounding Paul's latter missionary journeys, Luke </w:t>
      </w:r>
      <w:r w:rsidR="00241113">
        <w:rPr>
          <w:sz w:val="24"/>
          <w:szCs w:val="24"/>
        </w:rPr>
        <w:t>was</w:t>
      </w:r>
      <w:r w:rsidR="00E75338">
        <w:rPr>
          <w:sz w:val="24"/>
          <w:szCs w:val="24"/>
        </w:rPr>
        <w:t xml:space="preserve"> able to write with greater clarity and vividness in the latter half of Acts.</w:t>
      </w:r>
      <w:r w:rsidR="00C7157A">
        <w:rPr>
          <w:sz w:val="24"/>
          <w:szCs w:val="24"/>
        </w:rPr>
        <w:t xml:space="preserve">  He was an eyewitness to many of these events.  </w:t>
      </w:r>
      <w:r w:rsidR="00FC383C">
        <w:rPr>
          <w:sz w:val="24"/>
          <w:szCs w:val="24"/>
        </w:rPr>
        <w:t>L</w:t>
      </w:r>
      <w:r w:rsidR="00CF3D7F">
        <w:rPr>
          <w:sz w:val="24"/>
          <w:szCs w:val="24"/>
        </w:rPr>
        <w:t>uke also mention</w:t>
      </w:r>
      <w:r w:rsidR="00E9419A">
        <w:rPr>
          <w:sz w:val="24"/>
          <w:szCs w:val="24"/>
        </w:rPr>
        <w:t>ed</w:t>
      </w:r>
      <w:r w:rsidR="00CF3D7F">
        <w:rPr>
          <w:sz w:val="24"/>
          <w:szCs w:val="24"/>
        </w:rPr>
        <w:t xml:space="preserve"> </w:t>
      </w:r>
      <w:r w:rsidR="00CF3D7F" w:rsidRPr="00753953">
        <w:rPr>
          <w:sz w:val="24"/>
          <w:szCs w:val="24"/>
        </w:rPr>
        <w:t xml:space="preserve">95 different persons from 32 countries, 54 cities, </w:t>
      </w:r>
      <w:r w:rsidR="00CF3D7F" w:rsidRPr="00753953">
        <w:rPr>
          <w:sz w:val="24"/>
          <w:szCs w:val="24"/>
        </w:rPr>
        <w:lastRenderedPageBreak/>
        <w:t>and 9 Mediterranean islands</w:t>
      </w:r>
      <w:r w:rsidR="00C8524A">
        <w:rPr>
          <w:sz w:val="24"/>
          <w:szCs w:val="24"/>
        </w:rPr>
        <w:t xml:space="preserve"> in Acts</w:t>
      </w:r>
      <w:r w:rsidR="00CF3D7F" w:rsidRPr="00753953">
        <w:rPr>
          <w:sz w:val="24"/>
          <w:szCs w:val="24"/>
        </w:rPr>
        <w:t xml:space="preserve">. </w:t>
      </w:r>
      <w:r w:rsidR="00CF3D7F">
        <w:rPr>
          <w:sz w:val="24"/>
          <w:szCs w:val="24"/>
        </w:rPr>
        <w:t xml:space="preserve"> </w:t>
      </w:r>
      <w:r w:rsidR="00FC383C">
        <w:rPr>
          <w:sz w:val="24"/>
          <w:szCs w:val="24"/>
        </w:rPr>
        <w:t>It has been suggested that he may have gathered information for th</w:t>
      </w:r>
      <w:r w:rsidR="000A03B3">
        <w:rPr>
          <w:sz w:val="24"/>
          <w:szCs w:val="24"/>
        </w:rPr>
        <w:t>e first part of Acts (chapters 1–1</w:t>
      </w:r>
      <w:r w:rsidR="00FC383C">
        <w:rPr>
          <w:sz w:val="24"/>
          <w:szCs w:val="24"/>
        </w:rPr>
        <w:t>2)</w:t>
      </w:r>
      <w:r w:rsidR="00E9419A">
        <w:rPr>
          <w:sz w:val="24"/>
          <w:szCs w:val="24"/>
        </w:rPr>
        <w:t>,</w:t>
      </w:r>
      <w:r w:rsidR="00FC383C">
        <w:rPr>
          <w:sz w:val="24"/>
          <w:szCs w:val="24"/>
        </w:rPr>
        <w:t xml:space="preserve"> and for the gospel bearing his name</w:t>
      </w:r>
      <w:r w:rsidR="00E9419A">
        <w:rPr>
          <w:sz w:val="24"/>
          <w:szCs w:val="24"/>
        </w:rPr>
        <w:t>,</w:t>
      </w:r>
      <w:r w:rsidR="00FC383C">
        <w:rPr>
          <w:sz w:val="24"/>
          <w:szCs w:val="24"/>
        </w:rPr>
        <w:t xml:space="preserve"> from many these sources.  </w:t>
      </w:r>
      <w:r w:rsidR="00C8524A">
        <w:rPr>
          <w:sz w:val="24"/>
          <w:szCs w:val="24"/>
        </w:rPr>
        <w:t xml:space="preserve">In Acts, however, </w:t>
      </w:r>
      <w:r w:rsidR="007573CA" w:rsidRPr="00753953">
        <w:rPr>
          <w:sz w:val="24"/>
          <w:szCs w:val="24"/>
        </w:rPr>
        <w:t xml:space="preserve">Luke writes </w:t>
      </w:r>
      <w:r w:rsidR="00C8524A">
        <w:rPr>
          <w:sz w:val="24"/>
          <w:szCs w:val="24"/>
        </w:rPr>
        <w:t xml:space="preserve">a very </w:t>
      </w:r>
      <w:r w:rsidR="007573CA" w:rsidRPr="00753953">
        <w:rPr>
          <w:sz w:val="24"/>
          <w:szCs w:val="24"/>
        </w:rPr>
        <w:t xml:space="preserve">selective history, focusing only on the </w:t>
      </w:r>
      <w:r w:rsidR="00C8524A">
        <w:rPr>
          <w:sz w:val="24"/>
          <w:szCs w:val="24"/>
        </w:rPr>
        <w:t>spread</w:t>
      </w:r>
      <w:r w:rsidR="007573CA" w:rsidRPr="00753953">
        <w:rPr>
          <w:sz w:val="24"/>
          <w:szCs w:val="24"/>
        </w:rPr>
        <w:t xml:space="preserve"> of th</w:t>
      </w:r>
      <w:r w:rsidR="007573CA">
        <w:rPr>
          <w:sz w:val="24"/>
          <w:szCs w:val="24"/>
        </w:rPr>
        <w:t>e gospel from Jerusalem to Rome.</w:t>
      </w:r>
    </w:p>
    <w:p w:rsidR="007573CA" w:rsidRDefault="007573CA" w:rsidP="007573CA">
      <w:pPr>
        <w:rPr>
          <w:sz w:val="24"/>
          <w:szCs w:val="24"/>
        </w:rPr>
      </w:pPr>
    </w:p>
    <w:p w:rsidR="00295FB9" w:rsidRDefault="00295FB9" w:rsidP="00295FB9">
      <w:pPr>
        <w:rPr>
          <w:sz w:val="24"/>
          <w:szCs w:val="24"/>
        </w:rPr>
      </w:pPr>
      <w:r w:rsidRPr="00295FB9">
        <w:rPr>
          <w:b/>
          <w:sz w:val="24"/>
          <w:szCs w:val="24"/>
        </w:rPr>
        <w:t xml:space="preserve">The Date: </w:t>
      </w:r>
      <w:r w:rsidRPr="00295FB9">
        <w:rPr>
          <w:sz w:val="24"/>
          <w:szCs w:val="24"/>
        </w:rPr>
        <w:t xml:space="preserve"> </w:t>
      </w:r>
      <w:r w:rsidR="00CE70C7" w:rsidRPr="00753953">
        <w:rPr>
          <w:sz w:val="24"/>
          <w:szCs w:val="24"/>
        </w:rPr>
        <w:t xml:space="preserve">It is difficult to </w:t>
      </w:r>
      <w:r w:rsidR="00CE70C7">
        <w:rPr>
          <w:sz w:val="24"/>
          <w:szCs w:val="24"/>
        </w:rPr>
        <w:t xml:space="preserve">determine the actual date of the writing of </w:t>
      </w:r>
      <w:r w:rsidR="00CE70C7" w:rsidRPr="00753953">
        <w:rPr>
          <w:sz w:val="24"/>
          <w:szCs w:val="24"/>
        </w:rPr>
        <w:t xml:space="preserve">Acts. </w:t>
      </w:r>
      <w:r w:rsidR="00CE70C7">
        <w:rPr>
          <w:sz w:val="24"/>
          <w:szCs w:val="24"/>
        </w:rPr>
        <w:t xml:space="preserve"> The only thing that can be said with any certainty is that it was written after the Gospel of Luke, and before the final events in the life of the apostle Paul </w:t>
      </w:r>
      <w:proofErr w:type="gramStart"/>
      <w:r w:rsidR="00CE70C7">
        <w:rPr>
          <w:sz w:val="24"/>
          <w:szCs w:val="24"/>
        </w:rPr>
        <w:t>are</w:t>
      </w:r>
      <w:proofErr w:type="gramEnd"/>
      <w:r w:rsidR="00CE70C7">
        <w:rPr>
          <w:sz w:val="24"/>
          <w:szCs w:val="24"/>
        </w:rPr>
        <w:t xml:space="preserve"> played out.  </w:t>
      </w:r>
      <w:r w:rsidR="00CE70C7" w:rsidRPr="00753953">
        <w:rPr>
          <w:sz w:val="24"/>
          <w:szCs w:val="24"/>
        </w:rPr>
        <w:t xml:space="preserve">Many </w:t>
      </w:r>
      <w:r w:rsidR="00C8524A">
        <w:rPr>
          <w:sz w:val="24"/>
          <w:szCs w:val="24"/>
        </w:rPr>
        <w:t xml:space="preserve">scholars date Acts as early as </w:t>
      </w:r>
      <w:r w:rsidR="00CE70C7" w:rsidRPr="00753953">
        <w:rPr>
          <w:sz w:val="24"/>
          <w:szCs w:val="24"/>
        </w:rPr>
        <w:t xml:space="preserve">AD 62 </w:t>
      </w:r>
      <w:r w:rsidR="00180FE1">
        <w:rPr>
          <w:sz w:val="24"/>
          <w:szCs w:val="24"/>
        </w:rPr>
        <w:t xml:space="preserve">and as late as </w:t>
      </w:r>
      <w:r w:rsidRPr="00295FB9">
        <w:rPr>
          <w:sz w:val="24"/>
          <w:szCs w:val="24"/>
        </w:rPr>
        <w:t>AD 6</w:t>
      </w:r>
      <w:r w:rsidR="00FC69FC">
        <w:rPr>
          <w:sz w:val="24"/>
          <w:szCs w:val="24"/>
        </w:rPr>
        <w:t>8</w:t>
      </w:r>
      <w:r w:rsidRPr="00295FB9">
        <w:rPr>
          <w:sz w:val="24"/>
          <w:szCs w:val="24"/>
        </w:rPr>
        <w:t xml:space="preserve"> or a little later, since it concludes with the account of Paul's </w:t>
      </w:r>
      <w:r w:rsidR="00180FE1">
        <w:rPr>
          <w:sz w:val="24"/>
          <w:szCs w:val="24"/>
        </w:rPr>
        <w:t xml:space="preserve">imprisonment and his </w:t>
      </w:r>
      <w:r w:rsidRPr="00295FB9">
        <w:rPr>
          <w:sz w:val="24"/>
          <w:szCs w:val="24"/>
        </w:rPr>
        <w:t>earliest ministry in Rome.</w:t>
      </w:r>
    </w:p>
    <w:p w:rsidR="008464FF" w:rsidRDefault="008464FF" w:rsidP="00295FB9">
      <w:pPr>
        <w:rPr>
          <w:sz w:val="24"/>
          <w:szCs w:val="24"/>
        </w:rPr>
      </w:pPr>
    </w:p>
    <w:p w:rsidR="00580842" w:rsidRDefault="00295FB9" w:rsidP="00295FB9">
      <w:pPr>
        <w:rPr>
          <w:sz w:val="24"/>
          <w:szCs w:val="24"/>
        </w:rPr>
      </w:pPr>
      <w:r w:rsidRPr="00295FB9">
        <w:rPr>
          <w:b/>
          <w:sz w:val="24"/>
          <w:szCs w:val="24"/>
        </w:rPr>
        <w:t>The Theme:</w:t>
      </w:r>
      <w:r>
        <w:rPr>
          <w:sz w:val="24"/>
          <w:szCs w:val="24"/>
        </w:rPr>
        <w:t xml:space="preserve">  </w:t>
      </w:r>
      <w:r w:rsidR="00ED364B">
        <w:rPr>
          <w:sz w:val="24"/>
          <w:szCs w:val="24"/>
        </w:rPr>
        <w:t xml:space="preserve">The book </w:t>
      </w:r>
      <w:r w:rsidR="00776DFF" w:rsidRPr="00753953">
        <w:rPr>
          <w:sz w:val="24"/>
          <w:szCs w:val="24"/>
        </w:rPr>
        <w:t xml:space="preserve">Acts </w:t>
      </w:r>
      <w:r w:rsidR="00180FE1">
        <w:rPr>
          <w:sz w:val="24"/>
          <w:szCs w:val="24"/>
        </w:rPr>
        <w:t xml:space="preserve">has been described </w:t>
      </w:r>
      <w:r w:rsidR="00776DFF" w:rsidRPr="00753953">
        <w:rPr>
          <w:sz w:val="24"/>
          <w:szCs w:val="24"/>
        </w:rPr>
        <w:t xml:space="preserve">like a drama with two main characters, Peter and Paul. </w:t>
      </w:r>
      <w:r w:rsidR="00180FE1">
        <w:rPr>
          <w:sz w:val="24"/>
          <w:szCs w:val="24"/>
        </w:rPr>
        <w:t xml:space="preserve"> The theme deals with</w:t>
      </w:r>
      <w:r w:rsidR="00776DFF" w:rsidRPr="00753953">
        <w:rPr>
          <w:sz w:val="24"/>
          <w:szCs w:val="24"/>
        </w:rPr>
        <w:t xml:space="preserve"> the spread of the gospel from Jerusalem </w:t>
      </w:r>
      <w:r w:rsidR="00180FE1">
        <w:rPr>
          <w:sz w:val="24"/>
          <w:szCs w:val="24"/>
        </w:rPr>
        <w:t xml:space="preserve">– </w:t>
      </w:r>
      <w:r w:rsidR="00776DFF" w:rsidRPr="00753953">
        <w:rPr>
          <w:sz w:val="24"/>
          <w:szCs w:val="24"/>
        </w:rPr>
        <w:t xml:space="preserve">the </w:t>
      </w:r>
      <w:r w:rsidR="00180FE1">
        <w:rPr>
          <w:sz w:val="24"/>
          <w:szCs w:val="24"/>
        </w:rPr>
        <w:t xml:space="preserve">city where Jesus was crucified – </w:t>
      </w:r>
      <w:r w:rsidR="00776DFF" w:rsidRPr="00753953">
        <w:rPr>
          <w:sz w:val="24"/>
          <w:szCs w:val="24"/>
        </w:rPr>
        <w:t xml:space="preserve">to Rome, </w:t>
      </w:r>
      <w:r w:rsidR="00ED364B">
        <w:rPr>
          <w:sz w:val="24"/>
          <w:szCs w:val="24"/>
        </w:rPr>
        <w:t>the capital of t</w:t>
      </w:r>
      <w:r w:rsidR="00E9419A">
        <w:rPr>
          <w:sz w:val="24"/>
          <w:szCs w:val="24"/>
        </w:rPr>
        <w:t xml:space="preserve">he Roman Empire, and provides </w:t>
      </w:r>
      <w:r w:rsidR="00ED364B">
        <w:rPr>
          <w:sz w:val="24"/>
          <w:szCs w:val="24"/>
        </w:rPr>
        <w:t xml:space="preserve">valuable information concerning the development of the early church following the ascension of Jesus.  </w:t>
      </w:r>
      <w:r w:rsidR="00FC69FC" w:rsidRPr="00753953">
        <w:rPr>
          <w:sz w:val="24"/>
          <w:szCs w:val="24"/>
        </w:rPr>
        <w:t xml:space="preserve">Standing between the Gospels and the Epistles, the </w:t>
      </w:r>
      <w:r w:rsidR="00ED364B">
        <w:rPr>
          <w:sz w:val="24"/>
          <w:szCs w:val="24"/>
        </w:rPr>
        <w:t>book</w:t>
      </w:r>
      <w:r w:rsidR="00FC69FC" w:rsidRPr="00753953">
        <w:rPr>
          <w:sz w:val="24"/>
          <w:szCs w:val="24"/>
        </w:rPr>
        <w:t xml:space="preserve"> of Acts is a bridge between the life of Jesus and th</w:t>
      </w:r>
      <w:r w:rsidR="00580842">
        <w:rPr>
          <w:sz w:val="24"/>
          <w:szCs w:val="24"/>
        </w:rPr>
        <w:t xml:space="preserve">e ministry of the apostle Paul.  </w:t>
      </w:r>
    </w:p>
    <w:p w:rsidR="00580842" w:rsidRDefault="00580842" w:rsidP="00295FB9">
      <w:pPr>
        <w:rPr>
          <w:sz w:val="24"/>
          <w:szCs w:val="24"/>
        </w:rPr>
      </w:pPr>
    </w:p>
    <w:p w:rsidR="00117F28" w:rsidRDefault="00580842" w:rsidP="00295FB9">
      <w:pPr>
        <w:rPr>
          <w:sz w:val="24"/>
          <w:szCs w:val="24"/>
        </w:rPr>
      </w:pPr>
      <w:r>
        <w:rPr>
          <w:sz w:val="24"/>
          <w:szCs w:val="24"/>
        </w:rPr>
        <w:t xml:space="preserve">Since the book of Acts is the continuation of the gospel </w:t>
      </w:r>
      <w:r w:rsidR="00295FB9" w:rsidRPr="00295FB9">
        <w:rPr>
          <w:sz w:val="24"/>
          <w:szCs w:val="24"/>
        </w:rPr>
        <w:t xml:space="preserve">account </w:t>
      </w:r>
      <w:r>
        <w:rPr>
          <w:sz w:val="24"/>
          <w:szCs w:val="24"/>
        </w:rPr>
        <w:t xml:space="preserve">of all </w:t>
      </w:r>
      <w:r w:rsidR="00295FB9" w:rsidRPr="00295FB9">
        <w:rPr>
          <w:sz w:val="24"/>
          <w:szCs w:val="24"/>
        </w:rPr>
        <w:t>Jesus "began to do and teach</w:t>
      </w:r>
      <w:r>
        <w:rPr>
          <w:sz w:val="24"/>
          <w:szCs w:val="24"/>
        </w:rPr>
        <w:t>,</w:t>
      </w:r>
      <w:r w:rsidR="00295FB9" w:rsidRPr="00295FB9">
        <w:rPr>
          <w:sz w:val="24"/>
          <w:szCs w:val="24"/>
        </w:rPr>
        <w:t xml:space="preserve">" </w:t>
      </w:r>
      <w:r>
        <w:rPr>
          <w:sz w:val="24"/>
          <w:szCs w:val="24"/>
        </w:rPr>
        <w:t>it</w:t>
      </w:r>
      <w:r w:rsidR="00295FB9" w:rsidRPr="00295FB9">
        <w:rPr>
          <w:sz w:val="24"/>
          <w:szCs w:val="24"/>
        </w:rPr>
        <w:t xml:space="preserve"> </w:t>
      </w:r>
      <w:r>
        <w:rPr>
          <w:sz w:val="24"/>
          <w:szCs w:val="24"/>
        </w:rPr>
        <w:t>catalogs</w:t>
      </w:r>
      <w:r w:rsidR="00295FB9" w:rsidRPr="00295FB9">
        <w:rPr>
          <w:sz w:val="24"/>
          <w:szCs w:val="24"/>
        </w:rPr>
        <w:t xml:space="preserve"> what Jesus continued to do and teach through the Holy Spirit sent down from heaven. </w:t>
      </w:r>
      <w:r>
        <w:rPr>
          <w:sz w:val="24"/>
          <w:szCs w:val="24"/>
        </w:rPr>
        <w:t xml:space="preserve"> </w:t>
      </w:r>
      <w:r w:rsidR="00117F28">
        <w:rPr>
          <w:sz w:val="24"/>
          <w:szCs w:val="24"/>
        </w:rPr>
        <w:t xml:space="preserve">In fact, the principle theme of Acts is outlined by Jesus Himself:  </w:t>
      </w:r>
    </w:p>
    <w:p w:rsidR="00117F28" w:rsidRDefault="00117F28" w:rsidP="00295FB9">
      <w:pPr>
        <w:rPr>
          <w:sz w:val="24"/>
          <w:szCs w:val="24"/>
        </w:rPr>
      </w:pPr>
    </w:p>
    <w:p w:rsidR="00117F28" w:rsidRPr="00117F28" w:rsidRDefault="00117F28" w:rsidP="00117F28">
      <w:pPr>
        <w:ind w:left="360" w:right="360"/>
        <w:rPr>
          <w:sz w:val="24"/>
          <w:szCs w:val="24"/>
        </w:rPr>
      </w:pPr>
      <w:r w:rsidRPr="00117F28">
        <w:rPr>
          <w:i/>
          <w:sz w:val="24"/>
          <w:szCs w:val="24"/>
        </w:rPr>
        <w:t>"But you shall receive power when the Holy Spirit has come upon you; and you shall be witnesses to Me in Jerusalem, and in all Judea and Samaria, and to the end of the earth."</w:t>
      </w:r>
      <w:r w:rsidRPr="00117F28">
        <w:rPr>
          <w:sz w:val="24"/>
          <w:szCs w:val="24"/>
        </w:rPr>
        <w:t xml:space="preserve"> </w:t>
      </w:r>
      <w:r>
        <w:rPr>
          <w:sz w:val="24"/>
          <w:szCs w:val="24"/>
        </w:rPr>
        <w:t>(Acts 1:8)</w:t>
      </w:r>
    </w:p>
    <w:p w:rsidR="00117F28" w:rsidRDefault="00117F28" w:rsidP="00295FB9">
      <w:pPr>
        <w:rPr>
          <w:sz w:val="24"/>
          <w:szCs w:val="24"/>
        </w:rPr>
      </w:pPr>
    </w:p>
    <w:p w:rsidR="00FB6012" w:rsidRPr="00753953" w:rsidRDefault="009D4EB6" w:rsidP="00FB6012">
      <w:pPr>
        <w:rPr>
          <w:sz w:val="24"/>
          <w:szCs w:val="24"/>
        </w:rPr>
      </w:pPr>
      <w:r>
        <w:rPr>
          <w:sz w:val="24"/>
          <w:szCs w:val="24"/>
        </w:rPr>
        <w:t xml:space="preserve">Essentially, the theme of Acts </w:t>
      </w:r>
      <w:r w:rsidR="002F0CC3">
        <w:rPr>
          <w:sz w:val="24"/>
          <w:szCs w:val="24"/>
        </w:rPr>
        <w:t>focuses on</w:t>
      </w:r>
      <w:r>
        <w:rPr>
          <w:sz w:val="24"/>
          <w:szCs w:val="24"/>
        </w:rPr>
        <w:t xml:space="preserve"> the spread of the gospel from Jerusalem, to Judea and Samaria, and eventually the world of that day</w:t>
      </w:r>
      <w:r w:rsidR="000968C6">
        <w:rPr>
          <w:sz w:val="24"/>
          <w:szCs w:val="24"/>
        </w:rPr>
        <w:t xml:space="preserve"> – or from a gospel </w:t>
      </w:r>
      <w:r w:rsidR="000A03B3">
        <w:rPr>
          <w:sz w:val="24"/>
          <w:szCs w:val="24"/>
        </w:rPr>
        <w:t xml:space="preserve">given </w:t>
      </w:r>
      <w:r w:rsidR="000968C6">
        <w:rPr>
          <w:sz w:val="24"/>
          <w:szCs w:val="24"/>
        </w:rPr>
        <w:t>to the "Jews first" (</w:t>
      </w:r>
      <w:r w:rsidR="000A03B3">
        <w:rPr>
          <w:sz w:val="24"/>
          <w:szCs w:val="24"/>
        </w:rPr>
        <w:t>chapters</w:t>
      </w:r>
      <w:r w:rsidR="000968C6">
        <w:rPr>
          <w:sz w:val="24"/>
          <w:szCs w:val="24"/>
        </w:rPr>
        <w:t xml:space="preserve"> 2–9) </w:t>
      </w:r>
      <w:r w:rsidR="000A03B3">
        <w:rPr>
          <w:sz w:val="24"/>
          <w:szCs w:val="24"/>
        </w:rPr>
        <w:t xml:space="preserve">and then </w:t>
      </w:r>
      <w:r w:rsidR="000968C6">
        <w:rPr>
          <w:sz w:val="24"/>
          <w:szCs w:val="24"/>
        </w:rPr>
        <w:t>to "the Gentiles</w:t>
      </w:r>
      <w:r w:rsidR="002F0CC3">
        <w:rPr>
          <w:sz w:val="24"/>
          <w:szCs w:val="24"/>
        </w:rPr>
        <w:t>"</w:t>
      </w:r>
      <w:r w:rsidR="000968C6">
        <w:rPr>
          <w:sz w:val="24"/>
          <w:szCs w:val="24"/>
        </w:rPr>
        <w:t xml:space="preserve"> (</w:t>
      </w:r>
      <w:r w:rsidR="000A03B3">
        <w:rPr>
          <w:sz w:val="24"/>
          <w:szCs w:val="24"/>
        </w:rPr>
        <w:t>chapters</w:t>
      </w:r>
      <w:r w:rsidR="000968C6">
        <w:rPr>
          <w:sz w:val="24"/>
          <w:szCs w:val="24"/>
        </w:rPr>
        <w:t xml:space="preserve"> 10–26)</w:t>
      </w:r>
      <w:r>
        <w:rPr>
          <w:sz w:val="24"/>
          <w:szCs w:val="24"/>
        </w:rPr>
        <w:t xml:space="preserve">.  But in providing a historical record of the establishment of the church and the spread of the gospel, Luke also </w:t>
      </w:r>
      <w:r w:rsidR="002F0CC3">
        <w:rPr>
          <w:sz w:val="24"/>
          <w:szCs w:val="24"/>
        </w:rPr>
        <w:t>defended</w:t>
      </w:r>
      <w:r w:rsidR="004D26A6">
        <w:rPr>
          <w:sz w:val="24"/>
          <w:szCs w:val="24"/>
        </w:rPr>
        <w:t xml:space="preserve"> "</w:t>
      </w:r>
      <w:r w:rsidR="000968C6">
        <w:rPr>
          <w:sz w:val="24"/>
          <w:szCs w:val="24"/>
        </w:rPr>
        <w:t>t</w:t>
      </w:r>
      <w:r w:rsidR="004D26A6">
        <w:rPr>
          <w:sz w:val="24"/>
          <w:szCs w:val="24"/>
        </w:rPr>
        <w:t xml:space="preserve">he Way" (Acts 9:2) from the suspicion of </w:t>
      </w:r>
      <w:r w:rsidR="002F0CC3">
        <w:rPr>
          <w:sz w:val="24"/>
          <w:szCs w:val="24"/>
        </w:rPr>
        <w:t xml:space="preserve">it </w:t>
      </w:r>
      <w:r w:rsidR="004D26A6">
        <w:rPr>
          <w:sz w:val="24"/>
          <w:szCs w:val="24"/>
        </w:rPr>
        <w:t>being some kind of secret, subversive cult (Acts 26:26).</w:t>
      </w:r>
      <w:r w:rsidR="00560CD8">
        <w:rPr>
          <w:sz w:val="24"/>
          <w:szCs w:val="24"/>
        </w:rPr>
        <w:t xml:space="preserve">  Perhaps this is why so many public speeches are recorded in Acts – so that no one could claim the message of the apostles was </w:t>
      </w:r>
      <w:r w:rsidR="002F0CC3">
        <w:rPr>
          <w:sz w:val="24"/>
          <w:szCs w:val="24"/>
        </w:rPr>
        <w:t>secretive and given to only a select</w:t>
      </w:r>
      <w:r w:rsidR="00560CD8">
        <w:rPr>
          <w:sz w:val="24"/>
          <w:szCs w:val="24"/>
        </w:rPr>
        <w:t xml:space="preserve"> few.  Furthermore, Luke</w:t>
      </w:r>
      <w:r w:rsidR="00870B4C">
        <w:rPr>
          <w:sz w:val="24"/>
          <w:szCs w:val="24"/>
        </w:rPr>
        <w:t xml:space="preserve"> </w:t>
      </w:r>
      <w:r w:rsidR="002F0CC3">
        <w:rPr>
          <w:sz w:val="24"/>
          <w:szCs w:val="24"/>
        </w:rPr>
        <w:t>showed</w:t>
      </w:r>
      <w:r w:rsidR="00870B4C">
        <w:rPr>
          <w:sz w:val="24"/>
          <w:szCs w:val="24"/>
        </w:rPr>
        <w:t xml:space="preserve"> that the apostles were not leading </w:t>
      </w:r>
      <w:proofErr w:type="gramStart"/>
      <w:r w:rsidR="00870B4C">
        <w:rPr>
          <w:sz w:val="24"/>
          <w:szCs w:val="24"/>
        </w:rPr>
        <w:t>a sedition</w:t>
      </w:r>
      <w:proofErr w:type="gramEnd"/>
      <w:r w:rsidR="00870B4C">
        <w:rPr>
          <w:sz w:val="24"/>
          <w:szCs w:val="24"/>
        </w:rPr>
        <w:t xml:space="preserve"> against Rome.  Time after time Luke </w:t>
      </w:r>
      <w:r w:rsidR="002F0CC3">
        <w:rPr>
          <w:sz w:val="24"/>
          <w:szCs w:val="24"/>
        </w:rPr>
        <w:t>recorded</w:t>
      </w:r>
      <w:r w:rsidR="00870B4C">
        <w:rPr>
          <w:sz w:val="24"/>
          <w:szCs w:val="24"/>
        </w:rPr>
        <w:t xml:space="preserve"> that the Roman authorities acquitted the apostles of the charges brought against them </w:t>
      </w:r>
      <w:r w:rsidR="00FB6012" w:rsidRPr="00753953">
        <w:rPr>
          <w:sz w:val="24"/>
          <w:szCs w:val="24"/>
        </w:rPr>
        <w:t>(Acts 16:</w:t>
      </w:r>
      <w:r w:rsidR="00127726">
        <w:rPr>
          <w:sz w:val="24"/>
          <w:szCs w:val="24"/>
        </w:rPr>
        <w:t>38-39; 17:5-9</w:t>
      </w:r>
      <w:r w:rsidR="00FB6012" w:rsidRPr="00753953">
        <w:rPr>
          <w:sz w:val="24"/>
          <w:szCs w:val="24"/>
        </w:rPr>
        <w:t>; 18:12</w:t>
      </w:r>
      <w:r w:rsidR="008B0C87">
        <w:rPr>
          <w:sz w:val="24"/>
          <w:szCs w:val="24"/>
        </w:rPr>
        <w:t>-17; 19:35-41</w:t>
      </w:r>
      <w:r w:rsidR="00FB6012" w:rsidRPr="00753953">
        <w:rPr>
          <w:sz w:val="24"/>
          <w:szCs w:val="24"/>
        </w:rPr>
        <w:t>; 23:</w:t>
      </w:r>
      <w:r w:rsidR="008B0C87">
        <w:rPr>
          <w:sz w:val="24"/>
          <w:szCs w:val="24"/>
        </w:rPr>
        <w:t>23-30</w:t>
      </w:r>
      <w:r w:rsidR="00FB6012" w:rsidRPr="00753953">
        <w:rPr>
          <w:sz w:val="24"/>
          <w:szCs w:val="24"/>
        </w:rPr>
        <w:t>; 25:</w:t>
      </w:r>
      <w:r w:rsidR="0053597B">
        <w:rPr>
          <w:sz w:val="24"/>
          <w:szCs w:val="24"/>
        </w:rPr>
        <w:t>23-27</w:t>
      </w:r>
      <w:r w:rsidR="00FB6012" w:rsidRPr="00753953">
        <w:rPr>
          <w:sz w:val="24"/>
          <w:szCs w:val="24"/>
        </w:rPr>
        <w:t>; 26:</w:t>
      </w:r>
      <w:r w:rsidR="0053597B">
        <w:rPr>
          <w:sz w:val="24"/>
          <w:szCs w:val="24"/>
        </w:rPr>
        <w:t>28-</w:t>
      </w:r>
      <w:r w:rsidR="00FB6012" w:rsidRPr="00753953">
        <w:rPr>
          <w:sz w:val="24"/>
          <w:szCs w:val="24"/>
        </w:rPr>
        <w:t xml:space="preserve">31). </w:t>
      </w:r>
      <w:r w:rsidR="002B58A3">
        <w:rPr>
          <w:sz w:val="24"/>
          <w:szCs w:val="24"/>
        </w:rPr>
        <w:t xml:space="preserve"> </w:t>
      </w:r>
      <w:r w:rsidR="002F0CC3">
        <w:rPr>
          <w:sz w:val="24"/>
          <w:szCs w:val="24"/>
        </w:rPr>
        <w:t>This may be the reason for</w:t>
      </w:r>
      <w:r w:rsidR="00846A68">
        <w:rPr>
          <w:sz w:val="24"/>
          <w:szCs w:val="24"/>
        </w:rPr>
        <w:t xml:space="preserve"> </w:t>
      </w:r>
      <w:r w:rsidR="00FB6012" w:rsidRPr="00753953">
        <w:rPr>
          <w:sz w:val="24"/>
          <w:szCs w:val="24"/>
        </w:rPr>
        <w:t xml:space="preserve">Luke </w:t>
      </w:r>
      <w:r w:rsidR="002F0CC3">
        <w:rPr>
          <w:sz w:val="24"/>
          <w:szCs w:val="24"/>
        </w:rPr>
        <w:t>devoting</w:t>
      </w:r>
      <w:r w:rsidR="00FB6012" w:rsidRPr="00753953">
        <w:rPr>
          <w:sz w:val="24"/>
          <w:szCs w:val="24"/>
        </w:rPr>
        <w:t xml:space="preserve"> nearly one third of Acts (chap</w:t>
      </w:r>
      <w:r w:rsidR="0053597B">
        <w:rPr>
          <w:sz w:val="24"/>
          <w:szCs w:val="24"/>
        </w:rPr>
        <w:t>ters 21–</w:t>
      </w:r>
      <w:r w:rsidR="00FB6012" w:rsidRPr="00753953">
        <w:rPr>
          <w:sz w:val="24"/>
          <w:szCs w:val="24"/>
        </w:rPr>
        <w:t>28) to Paul's imprisonment</w:t>
      </w:r>
      <w:r w:rsidR="00846A68">
        <w:rPr>
          <w:sz w:val="24"/>
          <w:szCs w:val="24"/>
        </w:rPr>
        <w:t xml:space="preserve"> – to not only show </w:t>
      </w:r>
      <w:r w:rsidR="00FB6012" w:rsidRPr="00753953">
        <w:rPr>
          <w:sz w:val="24"/>
          <w:szCs w:val="24"/>
        </w:rPr>
        <w:t>the gospel reache</w:t>
      </w:r>
      <w:r w:rsidR="00846A68">
        <w:rPr>
          <w:sz w:val="24"/>
          <w:szCs w:val="24"/>
        </w:rPr>
        <w:t>d</w:t>
      </w:r>
      <w:r w:rsidR="00FB6012" w:rsidRPr="00753953">
        <w:rPr>
          <w:sz w:val="24"/>
          <w:szCs w:val="24"/>
        </w:rPr>
        <w:t xml:space="preserve"> its destination </w:t>
      </w:r>
      <w:r w:rsidR="00846A68">
        <w:rPr>
          <w:sz w:val="24"/>
          <w:szCs w:val="24"/>
        </w:rPr>
        <w:t>despite</w:t>
      </w:r>
      <w:r w:rsidR="00FB6012" w:rsidRPr="00753953">
        <w:rPr>
          <w:sz w:val="24"/>
          <w:szCs w:val="24"/>
        </w:rPr>
        <w:t xml:space="preserve"> </w:t>
      </w:r>
      <w:r w:rsidR="0053597B">
        <w:rPr>
          <w:sz w:val="24"/>
          <w:szCs w:val="24"/>
        </w:rPr>
        <w:t>numerous</w:t>
      </w:r>
      <w:r w:rsidR="00FB6012" w:rsidRPr="00753953">
        <w:rPr>
          <w:sz w:val="24"/>
          <w:szCs w:val="24"/>
        </w:rPr>
        <w:t xml:space="preserve"> obstacles, but also to show that Paul and his message </w:t>
      </w:r>
      <w:r w:rsidR="00846A68">
        <w:rPr>
          <w:sz w:val="24"/>
          <w:szCs w:val="24"/>
        </w:rPr>
        <w:t>were</w:t>
      </w:r>
      <w:r w:rsidR="00FB6012" w:rsidRPr="00753953">
        <w:rPr>
          <w:sz w:val="24"/>
          <w:szCs w:val="24"/>
        </w:rPr>
        <w:t xml:space="preserve"> not politically subversive.</w:t>
      </w:r>
    </w:p>
    <w:p w:rsidR="003C41CD" w:rsidRDefault="003C41CD" w:rsidP="00753953">
      <w:pPr>
        <w:rPr>
          <w:sz w:val="24"/>
          <w:szCs w:val="24"/>
        </w:rPr>
      </w:pPr>
    </w:p>
    <w:p w:rsidR="007C22C2" w:rsidRDefault="00753953" w:rsidP="007C22C2">
      <w:pPr>
        <w:rPr>
          <w:sz w:val="24"/>
          <w:szCs w:val="24"/>
        </w:rPr>
      </w:pPr>
      <w:r w:rsidRPr="00FB6012">
        <w:rPr>
          <w:b/>
          <w:sz w:val="24"/>
          <w:szCs w:val="24"/>
        </w:rPr>
        <w:t>Theological Contribution</w:t>
      </w:r>
      <w:r w:rsidR="00306BE8">
        <w:rPr>
          <w:b/>
          <w:sz w:val="24"/>
          <w:szCs w:val="24"/>
        </w:rPr>
        <w:t>:</w:t>
      </w:r>
      <w:r w:rsidRPr="00753953">
        <w:rPr>
          <w:sz w:val="24"/>
          <w:szCs w:val="24"/>
        </w:rPr>
        <w:t xml:space="preserve"> </w:t>
      </w:r>
      <w:r w:rsidR="00306BE8">
        <w:rPr>
          <w:sz w:val="24"/>
          <w:szCs w:val="24"/>
        </w:rPr>
        <w:t xml:space="preserve"> </w:t>
      </w:r>
      <w:r w:rsidRPr="00753953">
        <w:rPr>
          <w:sz w:val="24"/>
          <w:szCs w:val="24"/>
        </w:rPr>
        <w:t xml:space="preserve">The </w:t>
      </w:r>
      <w:r w:rsidR="002F0CC3">
        <w:rPr>
          <w:sz w:val="24"/>
          <w:szCs w:val="24"/>
        </w:rPr>
        <w:t>book of Acts</w:t>
      </w:r>
      <w:r w:rsidRPr="00753953">
        <w:rPr>
          <w:sz w:val="24"/>
          <w:szCs w:val="24"/>
        </w:rPr>
        <w:t xml:space="preserve"> could </w:t>
      </w:r>
      <w:r w:rsidR="002F0CC3">
        <w:rPr>
          <w:sz w:val="24"/>
          <w:szCs w:val="24"/>
        </w:rPr>
        <w:t>just as easily</w:t>
      </w:r>
      <w:r w:rsidRPr="00753953">
        <w:rPr>
          <w:sz w:val="24"/>
          <w:szCs w:val="24"/>
        </w:rPr>
        <w:t xml:space="preserve"> be </w:t>
      </w:r>
      <w:proofErr w:type="gramStart"/>
      <w:r w:rsidRPr="00753953">
        <w:rPr>
          <w:sz w:val="24"/>
          <w:szCs w:val="24"/>
        </w:rPr>
        <w:t>entitled,</w:t>
      </w:r>
      <w:proofErr w:type="gramEnd"/>
      <w:r w:rsidRPr="00753953">
        <w:rPr>
          <w:sz w:val="24"/>
          <w:szCs w:val="24"/>
        </w:rPr>
        <w:t xml:space="preserve"> "The Acts of the Holy Spirit," for the Spirit is mentioned nearly 60 times in the book. </w:t>
      </w:r>
      <w:r w:rsidR="00306BE8">
        <w:rPr>
          <w:sz w:val="24"/>
          <w:szCs w:val="24"/>
        </w:rPr>
        <w:t xml:space="preserve"> </w:t>
      </w:r>
      <w:r w:rsidRPr="00753953">
        <w:rPr>
          <w:sz w:val="24"/>
          <w:szCs w:val="24"/>
        </w:rPr>
        <w:t xml:space="preserve">In His parting words, Jesus </w:t>
      </w:r>
      <w:r w:rsidR="007C22C2">
        <w:rPr>
          <w:sz w:val="24"/>
          <w:szCs w:val="24"/>
        </w:rPr>
        <w:t>reminded His</w:t>
      </w:r>
      <w:r w:rsidRPr="00753953">
        <w:rPr>
          <w:sz w:val="24"/>
          <w:szCs w:val="24"/>
        </w:rPr>
        <w:t xml:space="preserve"> disciples of the promise of the Father</w:t>
      </w:r>
      <w:r w:rsidR="007C22C2">
        <w:rPr>
          <w:sz w:val="24"/>
          <w:szCs w:val="24"/>
        </w:rPr>
        <w:t xml:space="preserve"> </w:t>
      </w:r>
      <w:r w:rsidR="002F0CC3">
        <w:rPr>
          <w:sz w:val="24"/>
          <w:szCs w:val="24"/>
        </w:rPr>
        <w:t xml:space="preserve">– that </w:t>
      </w:r>
      <w:r w:rsidR="007C22C2">
        <w:rPr>
          <w:sz w:val="24"/>
          <w:szCs w:val="24"/>
        </w:rPr>
        <w:t>"</w:t>
      </w:r>
      <w:r w:rsidR="007C22C2" w:rsidRPr="007C22C2">
        <w:rPr>
          <w:sz w:val="24"/>
          <w:szCs w:val="24"/>
        </w:rPr>
        <w:t>you shall be baptized with the Holy Spirit not many days from now"</w:t>
      </w:r>
      <w:r w:rsidR="007C22C2">
        <w:rPr>
          <w:sz w:val="24"/>
          <w:szCs w:val="24"/>
        </w:rPr>
        <w:t xml:space="preserve"> and be empowered to proclaim </w:t>
      </w:r>
      <w:r w:rsidR="007C22C2">
        <w:rPr>
          <w:sz w:val="24"/>
          <w:szCs w:val="24"/>
        </w:rPr>
        <w:lastRenderedPageBreak/>
        <w:t>the message of the gospel by the divine inspiration of the Spirit.  T</w:t>
      </w:r>
      <w:r w:rsidRPr="00753953">
        <w:rPr>
          <w:sz w:val="24"/>
          <w:szCs w:val="24"/>
        </w:rPr>
        <w:t>en days later the power of the Spirit descend</w:t>
      </w:r>
      <w:r w:rsidR="002F0D4F">
        <w:rPr>
          <w:sz w:val="24"/>
          <w:szCs w:val="24"/>
        </w:rPr>
        <w:t>ed on the apostles</w:t>
      </w:r>
      <w:r w:rsidRPr="00753953">
        <w:rPr>
          <w:sz w:val="24"/>
          <w:szCs w:val="24"/>
        </w:rPr>
        <w:t xml:space="preserve"> at Pentecost (2:1-4). </w:t>
      </w:r>
      <w:r w:rsidR="00306BE8">
        <w:rPr>
          <w:sz w:val="24"/>
          <w:szCs w:val="24"/>
        </w:rPr>
        <w:t xml:space="preserve"> </w:t>
      </w:r>
      <w:r w:rsidRPr="00753953">
        <w:rPr>
          <w:sz w:val="24"/>
          <w:szCs w:val="24"/>
        </w:rPr>
        <w:t xml:space="preserve">Persons "from every nation under heaven" (2:5) </w:t>
      </w:r>
      <w:r w:rsidR="007C22C2">
        <w:rPr>
          <w:sz w:val="24"/>
          <w:szCs w:val="24"/>
        </w:rPr>
        <w:t xml:space="preserve">saw the miraculous demonstrations of the Holy Spirit's power – </w:t>
      </w:r>
      <w:r w:rsidRPr="00753953">
        <w:rPr>
          <w:sz w:val="24"/>
          <w:szCs w:val="24"/>
        </w:rPr>
        <w:t>"the wonderful works of God" (2:11)</w:t>
      </w:r>
      <w:r w:rsidR="007C22C2">
        <w:rPr>
          <w:sz w:val="24"/>
          <w:szCs w:val="24"/>
        </w:rPr>
        <w:t xml:space="preserve"> – and heard the divinely inspired message proving beyond any doubt that Jesus </w:t>
      </w:r>
      <w:r w:rsidR="002F0D4F">
        <w:rPr>
          <w:sz w:val="24"/>
          <w:szCs w:val="24"/>
        </w:rPr>
        <w:t>was</w:t>
      </w:r>
      <w:r w:rsidR="007C22C2">
        <w:rPr>
          <w:sz w:val="24"/>
          <w:szCs w:val="24"/>
        </w:rPr>
        <w:t xml:space="preserve"> the Christ, the Son of the living God.  Thus, the Lord's church was born with the baptism of three thousand souls on that same day.</w:t>
      </w:r>
    </w:p>
    <w:p w:rsidR="00753953" w:rsidRPr="00753953" w:rsidRDefault="00753953" w:rsidP="00753953">
      <w:pPr>
        <w:rPr>
          <w:sz w:val="24"/>
          <w:szCs w:val="24"/>
        </w:rPr>
      </w:pPr>
    </w:p>
    <w:p w:rsidR="002F0CC3" w:rsidRDefault="008D69D0" w:rsidP="00753953">
      <w:pPr>
        <w:rPr>
          <w:sz w:val="24"/>
          <w:szCs w:val="24"/>
        </w:rPr>
      </w:pPr>
      <w:r>
        <w:rPr>
          <w:sz w:val="24"/>
          <w:szCs w:val="24"/>
        </w:rPr>
        <w:t>Beginning</w:t>
      </w:r>
      <w:r w:rsidR="007C22C2">
        <w:rPr>
          <w:sz w:val="24"/>
          <w:szCs w:val="24"/>
        </w:rPr>
        <w:t xml:space="preserve"> with the conversion of three thousand on Pentecost, the book of Acts contains a total of </w:t>
      </w:r>
      <w:r w:rsidR="002F0CC3">
        <w:rPr>
          <w:sz w:val="24"/>
          <w:szCs w:val="24"/>
        </w:rPr>
        <w:t xml:space="preserve">seven specific examples of conversions </w:t>
      </w:r>
      <w:r w:rsidR="007C22C2">
        <w:rPr>
          <w:sz w:val="24"/>
          <w:szCs w:val="24"/>
        </w:rPr>
        <w:t xml:space="preserve">(Acts 2:14-47; 8:5-13; 26-39; 9:1-18; 10:34-48; 16:14-15; 25-34) </w:t>
      </w:r>
      <w:r w:rsidR="002F0CC3">
        <w:rPr>
          <w:sz w:val="24"/>
          <w:szCs w:val="24"/>
        </w:rPr>
        <w:t xml:space="preserve">in which the gospel </w:t>
      </w:r>
      <w:r w:rsidR="007C22C2">
        <w:rPr>
          <w:sz w:val="24"/>
          <w:szCs w:val="24"/>
        </w:rPr>
        <w:t xml:space="preserve">was </w:t>
      </w:r>
      <w:r w:rsidR="002F0CC3">
        <w:rPr>
          <w:sz w:val="24"/>
          <w:szCs w:val="24"/>
        </w:rPr>
        <w:t xml:space="preserve">proclaimed and </w:t>
      </w:r>
      <w:r w:rsidR="007C22C2">
        <w:rPr>
          <w:sz w:val="24"/>
          <w:szCs w:val="24"/>
        </w:rPr>
        <w:t xml:space="preserve">those who were receptive to the message </w:t>
      </w:r>
      <w:r w:rsidR="002F0CC3">
        <w:rPr>
          <w:sz w:val="24"/>
          <w:szCs w:val="24"/>
        </w:rPr>
        <w:t xml:space="preserve">were </w:t>
      </w:r>
      <w:r w:rsidR="007C22C2">
        <w:rPr>
          <w:sz w:val="24"/>
          <w:szCs w:val="24"/>
        </w:rPr>
        <w:t xml:space="preserve">all </w:t>
      </w:r>
      <w:r w:rsidR="002F0CC3">
        <w:rPr>
          <w:sz w:val="24"/>
          <w:szCs w:val="24"/>
        </w:rPr>
        <w:t xml:space="preserve">baptized into Christ.  From these </w:t>
      </w:r>
      <w:r w:rsidR="007C22C2">
        <w:rPr>
          <w:sz w:val="24"/>
          <w:szCs w:val="24"/>
        </w:rPr>
        <w:t xml:space="preserve">seven </w:t>
      </w:r>
      <w:r w:rsidR="002F0CC3">
        <w:rPr>
          <w:sz w:val="24"/>
          <w:szCs w:val="24"/>
        </w:rPr>
        <w:t xml:space="preserve">examples we have the complete picture of all the steps leading to salvation by grace through faith.  </w:t>
      </w:r>
    </w:p>
    <w:p w:rsidR="002F0CC3" w:rsidRDefault="002F0CC3" w:rsidP="00753953">
      <w:pPr>
        <w:rPr>
          <w:sz w:val="24"/>
          <w:szCs w:val="24"/>
        </w:rPr>
      </w:pPr>
    </w:p>
    <w:p w:rsidR="00753953" w:rsidRPr="00753953" w:rsidRDefault="00753953" w:rsidP="00753953">
      <w:pPr>
        <w:rPr>
          <w:sz w:val="24"/>
          <w:szCs w:val="24"/>
        </w:rPr>
      </w:pPr>
      <w:r w:rsidRPr="00753953">
        <w:rPr>
          <w:sz w:val="24"/>
          <w:szCs w:val="24"/>
        </w:rPr>
        <w:t xml:space="preserve">Acts </w:t>
      </w:r>
      <w:r w:rsidR="003467A8">
        <w:rPr>
          <w:sz w:val="24"/>
          <w:szCs w:val="24"/>
        </w:rPr>
        <w:t xml:space="preserve">also </w:t>
      </w:r>
      <w:r w:rsidRPr="00753953">
        <w:rPr>
          <w:sz w:val="24"/>
          <w:szCs w:val="24"/>
        </w:rPr>
        <w:t>contains portraits of many Christians of the early church</w:t>
      </w:r>
      <w:r w:rsidR="003467A8">
        <w:rPr>
          <w:sz w:val="24"/>
          <w:szCs w:val="24"/>
        </w:rPr>
        <w:t xml:space="preserve"> and the outstanding characteristics of each</w:t>
      </w:r>
      <w:r w:rsidRPr="00753953">
        <w:rPr>
          <w:sz w:val="24"/>
          <w:szCs w:val="24"/>
        </w:rPr>
        <w:t xml:space="preserve">. </w:t>
      </w:r>
      <w:r w:rsidR="002B58A3">
        <w:rPr>
          <w:sz w:val="24"/>
          <w:szCs w:val="24"/>
        </w:rPr>
        <w:t xml:space="preserve"> </w:t>
      </w:r>
      <w:r w:rsidR="003467A8">
        <w:rPr>
          <w:sz w:val="24"/>
          <w:szCs w:val="24"/>
        </w:rPr>
        <w:t xml:space="preserve">For example, </w:t>
      </w:r>
      <w:r w:rsidRPr="00753953">
        <w:rPr>
          <w:sz w:val="24"/>
          <w:szCs w:val="24"/>
        </w:rPr>
        <w:t xml:space="preserve">Barnabas </w:t>
      </w:r>
      <w:r w:rsidR="003467A8" w:rsidRPr="00753953">
        <w:rPr>
          <w:sz w:val="24"/>
          <w:szCs w:val="24"/>
        </w:rPr>
        <w:t>exemplif</w:t>
      </w:r>
      <w:r w:rsidR="003467A8">
        <w:rPr>
          <w:sz w:val="24"/>
          <w:szCs w:val="24"/>
        </w:rPr>
        <w:t>ie</w:t>
      </w:r>
      <w:r w:rsidR="002F0D4F">
        <w:rPr>
          <w:sz w:val="24"/>
          <w:szCs w:val="24"/>
        </w:rPr>
        <w:t>d</w:t>
      </w:r>
      <w:r w:rsidRPr="00753953">
        <w:rPr>
          <w:sz w:val="24"/>
          <w:szCs w:val="24"/>
        </w:rPr>
        <w:t xml:space="preserve"> generosity (4:36-37)</w:t>
      </w:r>
      <w:r w:rsidR="003467A8">
        <w:rPr>
          <w:sz w:val="24"/>
          <w:szCs w:val="24"/>
        </w:rPr>
        <w:t xml:space="preserve">, </w:t>
      </w:r>
      <w:r w:rsidRPr="00753953">
        <w:rPr>
          <w:sz w:val="24"/>
          <w:szCs w:val="24"/>
        </w:rPr>
        <w:t>Stephen</w:t>
      </w:r>
      <w:r w:rsidR="003467A8">
        <w:rPr>
          <w:sz w:val="24"/>
          <w:szCs w:val="24"/>
        </w:rPr>
        <w:t xml:space="preserve"> model</w:t>
      </w:r>
      <w:r w:rsidR="002F0D4F">
        <w:rPr>
          <w:sz w:val="24"/>
          <w:szCs w:val="24"/>
        </w:rPr>
        <w:t>ed</w:t>
      </w:r>
      <w:r w:rsidRPr="00753953">
        <w:rPr>
          <w:sz w:val="24"/>
          <w:szCs w:val="24"/>
        </w:rPr>
        <w:t xml:space="preserve"> forgiveness (7:60)</w:t>
      </w:r>
      <w:r w:rsidR="003467A8">
        <w:rPr>
          <w:sz w:val="24"/>
          <w:szCs w:val="24"/>
        </w:rPr>
        <w:t>,</w:t>
      </w:r>
      <w:r w:rsidRPr="00753953">
        <w:rPr>
          <w:sz w:val="24"/>
          <w:szCs w:val="24"/>
        </w:rPr>
        <w:t xml:space="preserve"> Philip</w:t>
      </w:r>
      <w:r w:rsidR="003467A8">
        <w:rPr>
          <w:sz w:val="24"/>
          <w:szCs w:val="24"/>
        </w:rPr>
        <w:t xml:space="preserve"> demonstrate</w:t>
      </w:r>
      <w:r w:rsidR="002F0D4F">
        <w:rPr>
          <w:sz w:val="24"/>
          <w:szCs w:val="24"/>
        </w:rPr>
        <w:t>d</w:t>
      </w:r>
      <w:r w:rsidR="003467A8">
        <w:rPr>
          <w:sz w:val="24"/>
          <w:szCs w:val="24"/>
        </w:rPr>
        <w:t xml:space="preserve"> dedication</w:t>
      </w:r>
      <w:r w:rsidRPr="00753953">
        <w:rPr>
          <w:sz w:val="24"/>
          <w:szCs w:val="24"/>
        </w:rPr>
        <w:t xml:space="preserve"> </w:t>
      </w:r>
      <w:r w:rsidR="003467A8">
        <w:rPr>
          <w:sz w:val="24"/>
          <w:szCs w:val="24"/>
        </w:rPr>
        <w:t xml:space="preserve">to others (6:1-5; </w:t>
      </w:r>
      <w:r w:rsidRPr="00753953">
        <w:rPr>
          <w:sz w:val="24"/>
          <w:szCs w:val="24"/>
        </w:rPr>
        <w:t>8:26</w:t>
      </w:r>
      <w:r w:rsidR="003467A8">
        <w:rPr>
          <w:sz w:val="24"/>
          <w:szCs w:val="24"/>
        </w:rPr>
        <w:t>)</w:t>
      </w:r>
      <w:r w:rsidRPr="00753953">
        <w:rPr>
          <w:sz w:val="24"/>
          <w:szCs w:val="24"/>
        </w:rPr>
        <w:t xml:space="preserve">; </w:t>
      </w:r>
      <w:r w:rsidR="003467A8">
        <w:rPr>
          <w:sz w:val="24"/>
          <w:szCs w:val="24"/>
        </w:rPr>
        <w:t>Paul typifie</w:t>
      </w:r>
      <w:r w:rsidR="002F0D4F">
        <w:rPr>
          <w:sz w:val="24"/>
          <w:szCs w:val="24"/>
        </w:rPr>
        <w:t>d</w:t>
      </w:r>
      <w:r w:rsidR="003467A8">
        <w:rPr>
          <w:sz w:val="24"/>
          <w:szCs w:val="24"/>
        </w:rPr>
        <w:t xml:space="preserve"> humble obedience (</w:t>
      </w:r>
      <w:r w:rsidRPr="00753953">
        <w:rPr>
          <w:sz w:val="24"/>
          <w:szCs w:val="24"/>
        </w:rPr>
        <w:t>26:19)</w:t>
      </w:r>
      <w:r w:rsidR="003467A8">
        <w:rPr>
          <w:sz w:val="24"/>
          <w:szCs w:val="24"/>
        </w:rPr>
        <w:t>;</w:t>
      </w:r>
      <w:r w:rsidRPr="00753953">
        <w:rPr>
          <w:sz w:val="24"/>
          <w:szCs w:val="24"/>
        </w:rPr>
        <w:t xml:space="preserve"> </w:t>
      </w:r>
      <w:r w:rsidR="003467A8">
        <w:rPr>
          <w:sz w:val="24"/>
          <w:szCs w:val="24"/>
        </w:rPr>
        <w:t xml:space="preserve">and </w:t>
      </w:r>
      <w:r w:rsidRPr="00753953">
        <w:rPr>
          <w:sz w:val="24"/>
          <w:szCs w:val="24"/>
        </w:rPr>
        <w:t>Cornelius</w:t>
      </w:r>
      <w:r w:rsidR="003467A8">
        <w:rPr>
          <w:sz w:val="24"/>
          <w:szCs w:val="24"/>
        </w:rPr>
        <w:t xml:space="preserve"> exhibit</w:t>
      </w:r>
      <w:r w:rsidR="002F0D4F">
        <w:rPr>
          <w:sz w:val="24"/>
          <w:szCs w:val="24"/>
        </w:rPr>
        <w:t>ed</w:t>
      </w:r>
      <w:r w:rsidRPr="00753953">
        <w:rPr>
          <w:sz w:val="24"/>
          <w:szCs w:val="24"/>
        </w:rPr>
        <w:t xml:space="preserve"> </w:t>
      </w:r>
      <w:r w:rsidR="003467A8">
        <w:rPr>
          <w:sz w:val="24"/>
          <w:szCs w:val="24"/>
        </w:rPr>
        <w:t>deep devotion to God</w:t>
      </w:r>
      <w:r w:rsidRPr="00753953">
        <w:rPr>
          <w:sz w:val="24"/>
          <w:szCs w:val="24"/>
        </w:rPr>
        <w:t xml:space="preserve"> (10:2)</w:t>
      </w:r>
      <w:r w:rsidR="000041DA">
        <w:rPr>
          <w:sz w:val="24"/>
          <w:szCs w:val="24"/>
        </w:rPr>
        <w:t>; all the apostles demonstrate</w:t>
      </w:r>
      <w:r w:rsidR="002F0D4F">
        <w:rPr>
          <w:sz w:val="24"/>
          <w:szCs w:val="24"/>
        </w:rPr>
        <w:t>d</w:t>
      </w:r>
      <w:r w:rsidR="000041DA">
        <w:rPr>
          <w:sz w:val="24"/>
          <w:szCs w:val="24"/>
        </w:rPr>
        <w:t xml:space="preserve"> great</w:t>
      </w:r>
      <w:r w:rsidRPr="00753953">
        <w:rPr>
          <w:sz w:val="24"/>
          <w:szCs w:val="24"/>
        </w:rPr>
        <w:t xml:space="preserve"> boldness (2:29; 4:13,</w:t>
      </w:r>
      <w:r w:rsidR="000041DA">
        <w:rPr>
          <w:sz w:val="24"/>
          <w:szCs w:val="24"/>
        </w:rPr>
        <w:t xml:space="preserve"> </w:t>
      </w:r>
      <w:r w:rsidRPr="00753953">
        <w:rPr>
          <w:sz w:val="24"/>
          <w:szCs w:val="24"/>
        </w:rPr>
        <w:t>29,</w:t>
      </w:r>
      <w:r w:rsidR="000041DA">
        <w:rPr>
          <w:sz w:val="24"/>
          <w:szCs w:val="24"/>
        </w:rPr>
        <w:t xml:space="preserve"> </w:t>
      </w:r>
      <w:r w:rsidRPr="00753953">
        <w:rPr>
          <w:sz w:val="24"/>
          <w:szCs w:val="24"/>
        </w:rPr>
        <w:t xml:space="preserve">31; 28:31). </w:t>
      </w:r>
      <w:r w:rsidR="002B58A3">
        <w:rPr>
          <w:sz w:val="24"/>
          <w:szCs w:val="24"/>
        </w:rPr>
        <w:t xml:space="preserve"> </w:t>
      </w:r>
      <w:r w:rsidR="000041DA">
        <w:rPr>
          <w:sz w:val="24"/>
          <w:szCs w:val="24"/>
        </w:rPr>
        <w:t>In fact, o</w:t>
      </w:r>
      <w:r w:rsidRPr="00753953">
        <w:rPr>
          <w:sz w:val="24"/>
          <w:szCs w:val="24"/>
        </w:rPr>
        <w:t xml:space="preserve">rdinary people </w:t>
      </w:r>
      <w:r w:rsidR="002F0D4F">
        <w:rPr>
          <w:sz w:val="24"/>
          <w:szCs w:val="24"/>
        </w:rPr>
        <w:t>were</w:t>
      </w:r>
      <w:r w:rsidRPr="00753953">
        <w:rPr>
          <w:sz w:val="24"/>
          <w:szCs w:val="24"/>
        </w:rPr>
        <w:t xml:space="preserve"> empowered to perform extraordinary feats</w:t>
      </w:r>
      <w:r w:rsidR="000041DA">
        <w:rPr>
          <w:sz w:val="24"/>
          <w:szCs w:val="24"/>
        </w:rPr>
        <w:t>: a cowardly</w:t>
      </w:r>
      <w:r w:rsidRPr="00753953">
        <w:rPr>
          <w:sz w:val="24"/>
          <w:szCs w:val="24"/>
        </w:rPr>
        <w:t xml:space="preserve"> apostle </w:t>
      </w:r>
      <w:r w:rsidR="002F0D4F">
        <w:rPr>
          <w:sz w:val="24"/>
          <w:szCs w:val="24"/>
        </w:rPr>
        <w:t>was</w:t>
      </w:r>
      <w:r w:rsidRPr="00753953">
        <w:rPr>
          <w:sz w:val="24"/>
          <w:szCs w:val="24"/>
        </w:rPr>
        <w:t xml:space="preserve"> empowered to address </w:t>
      </w:r>
      <w:r w:rsidR="000041DA">
        <w:rPr>
          <w:sz w:val="24"/>
          <w:szCs w:val="24"/>
        </w:rPr>
        <w:t>multitudes</w:t>
      </w:r>
      <w:r w:rsidRPr="00753953">
        <w:rPr>
          <w:sz w:val="24"/>
          <w:szCs w:val="24"/>
        </w:rPr>
        <w:t xml:space="preserve"> (2:14)</w:t>
      </w:r>
      <w:r w:rsidR="000041DA">
        <w:rPr>
          <w:sz w:val="24"/>
          <w:szCs w:val="24"/>
        </w:rPr>
        <w:t xml:space="preserve"> and</w:t>
      </w:r>
      <w:r w:rsidRPr="00753953">
        <w:rPr>
          <w:sz w:val="24"/>
          <w:szCs w:val="24"/>
        </w:rPr>
        <w:t xml:space="preserve"> </w:t>
      </w:r>
      <w:r w:rsidR="002F0D4F">
        <w:rPr>
          <w:sz w:val="24"/>
          <w:szCs w:val="24"/>
        </w:rPr>
        <w:t>made</w:t>
      </w:r>
      <w:r w:rsidRPr="00753953">
        <w:rPr>
          <w:sz w:val="24"/>
          <w:szCs w:val="24"/>
        </w:rPr>
        <w:t xml:space="preserve"> a defense before </w:t>
      </w:r>
      <w:r w:rsidR="000041DA">
        <w:rPr>
          <w:sz w:val="24"/>
          <w:szCs w:val="24"/>
        </w:rPr>
        <w:t>the betrayers and murders of Jesus</w:t>
      </w:r>
      <w:r w:rsidRPr="00753953">
        <w:rPr>
          <w:sz w:val="24"/>
          <w:szCs w:val="24"/>
        </w:rPr>
        <w:t xml:space="preserve"> (4:8)</w:t>
      </w:r>
      <w:r w:rsidR="000041DA">
        <w:rPr>
          <w:sz w:val="24"/>
          <w:szCs w:val="24"/>
        </w:rPr>
        <w:t xml:space="preserve">; </w:t>
      </w:r>
      <w:r w:rsidRPr="00753953">
        <w:rPr>
          <w:sz w:val="24"/>
          <w:szCs w:val="24"/>
        </w:rPr>
        <w:t xml:space="preserve">a </w:t>
      </w:r>
      <w:r w:rsidR="000041DA">
        <w:rPr>
          <w:sz w:val="24"/>
          <w:szCs w:val="24"/>
        </w:rPr>
        <w:t>servant</w:t>
      </w:r>
      <w:r w:rsidRPr="00753953">
        <w:rPr>
          <w:sz w:val="24"/>
          <w:szCs w:val="24"/>
        </w:rPr>
        <w:t xml:space="preserve"> defend</w:t>
      </w:r>
      <w:r w:rsidR="00D04C89">
        <w:rPr>
          <w:sz w:val="24"/>
          <w:szCs w:val="24"/>
        </w:rPr>
        <w:t>ed</w:t>
      </w:r>
      <w:r w:rsidRPr="00753953">
        <w:rPr>
          <w:sz w:val="24"/>
          <w:szCs w:val="24"/>
        </w:rPr>
        <w:t xml:space="preserve"> his faith </w:t>
      </w:r>
      <w:r w:rsidR="000041DA">
        <w:rPr>
          <w:sz w:val="24"/>
          <w:szCs w:val="24"/>
        </w:rPr>
        <w:t>to the point of death</w:t>
      </w:r>
      <w:r w:rsidRPr="00753953">
        <w:rPr>
          <w:sz w:val="24"/>
          <w:szCs w:val="24"/>
        </w:rPr>
        <w:t xml:space="preserve"> (7:58)</w:t>
      </w:r>
      <w:r w:rsidR="000041DA">
        <w:rPr>
          <w:sz w:val="24"/>
          <w:szCs w:val="24"/>
        </w:rPr>
        <w:t>; the d</w:t>
      </w:r>
      <w:r w:rsidRPr="00753953">
        <w:rPr>
          <w:sz w:val="24"/>
          <w:szCs w:val="24"/>
        </w:rPr>
        <w:t xml:space="preserve">espised Samaritans </w:t>
      </w:r>
      <w:r w:rsidR="000041DA">
        <w:rPr>
          <w:sz w:val="24"/>
          <w:szCs w:val="24"/>
        </w:rPr>
        <w:t>turn</w:t>
      </w:r>
      <w:r w:rsidR="00D04C89">
        <w:rPr>
          <w:sz w:val="24"/>
          <w:szCs w:val="24"/>
        </w:rPr>
        <w:t>ed</w:t>
      </w:r>
      <w:r w:rsidR="000041DA">
        <w:rPr>
          <w:sz w:val="24"/>
          <w:szCs w:val="24"/>
        </w:rPr>
        <w:t xml:space="preserve"> to Christ</w:t>
      </w:r>
      <w:r w:rsidRPr="00753953">
        <w:rPr>
          <w:sz w:val="24"/>
          <w:szCs w:val="24"/>
        </w:rPr>
        <w:t xml:space="preserve"> (8:4-8)</w:t>
      </w:r>
      <w:r w:rsidR="000041DA">
        <w:rPr>
          <w:sz w:val="24"/>
          <w:szCs w:val="24"/>
        </w:rPr>
        <w:t xml:space="preserve">; </w:t>
      </w:r>
      <w:r w:rsidR="008D69D0">
        <w:rPr>
          <w:sz w:val="24"/>
          <w:szCs w:val="24"/>
        </w:rPr>
        <w:t xml:space="preserve">so </w:t>
      </w:r>
      <w:r w:rsidR="00D04C89">
        <w:rPr>
          <w:sz w:val="24"/>
          <w:szCs w:val="24"/>
        </w:rPr>
        <w:t>did</w:t>
      </w:r>
      <w:r w:rsidR="008D69D0">
        <w:rPr>
          <w:sz w:val="24"/>
          <w:szCs w:val="24"/>
        </w:rPr>
        <w:t xml:space="preserve"> </w:t>
      </w:r>
      <w:r w:rsidR="000041DA">
        <w:rPr>
          <w:sz w:val="24"/>
          <w:szCs w:val="24"/>
        </w:rPr>
        <w:t xml:space="preserve">a Gentile Centurion </w:t>
      </w:r>
      <w:r w:rsidRPr="00753953">
        <w:rPr>
          <w:sz w:val="24"/>
          <w:szCs w:val="24"/>
        </w:rPr>
        <w:t>(10)</w:t>
      </w:r>
      <w:r w:rsidR="008D69D0">
        <w:rPr>
          <w:sz w:val="24"/>
          <w:szCs w:val="24"/>
        </w:rPr>
        <w:t xml:space="preserve">; a </w:t>
      </w:r>
      <w:r w:rsidRPr="00753953">
        <w:rPr>
          <w:sz w:val="24"/>
          <w:szCs w:val="24"/>
        </w:rPr>
        <w:t xml:space="preserve">staunch persecutor of the gospel </w:t>
      </w:r>
      <w:r w:rsidR="00D04C89">
        <w:rPr>
          <w:sz w:val="24"/>
          <w:szCs w:val="24"/>
        </w:rPr>
        <w:t>was</w:t>
      </w:r>
      <w:r w:rsidRPr="00753953">
        <w:rPr>
          <w:sz w:val="24"/>
          <w:szCs w:val="24"/>
        </w:rPr>
        <w:t xml:space="preserve"> converted (9:1-19), and through him the gospel reache</w:t>
      </w:r>
      <w:r w:rsidR="00D04C89">
        <w:rPr>
          <w:sz w:val="24"/>
          <w:szCs w:val="24"/>
        </w:rPr>
        <w:t>d</w:t>
      </w:r>
      <w:r w:rsidRPr="00753953">
        <w:rPr>
          <w:sz w:val="24"/>
          <w:szCs w:val="24"/>
        </w:rPr>
        <w:t xml:space="preserve"> the capital of the world!</w:t>
      </w:r>
    </w:p>
    <w:p w:rsidR="00753953" w:rsidRDefault="00753953" w:rsidP="00753953">
      <w:pPr>
        <w:rPr>
          <w:sz w:val="24"/>
          <w:szCs w:val="24"/>
        </w:rPr>
      </w:pPr>
    </w:p>
    <w:p w:rsidR="00753953" w:rsidRPr="00753953" w:rsidRDefault="008D69D0" w:rsidP="00753953">
      <w:pPr>
        <w:rPr>
          <w:sz w:val="24"/>
          <w:szCs w:val="24"/>
        </w:rPr>
      </w:pPr>
      <w:r>
        <w:rPr>
          <w:sz w:val="24"/>
          <w:szCs w:val="24"/>
        </w:rPr>
        <w:t xml:space="preserve">Finally, the book of Acts shows that nothing can stop the spread of the gospel, whether it be </w:t>
      </w:r>
      <w:r w:rsidR="00753953" w:rsidRPr="00753953">
        <w:rPr>
          <w:sz w:val="24"/>
          <w:szCs w:val="24"/>
        </w:rPr>
        <w:t xml:space="preserve">persecutions (8:3-4; 11:19), famines (11:27-30), opposition (13:45), or violent storms (27). </w:t>
      </w:r>
      <w:r w:rsidR="00306BE8">
        <w:rPr>
          <w:sz w:val="24"/>
          <w:szCs w:val="24"/>
        </w:rPr>
        <w:t xml:space="preserve"> </w:t>
      </w:r>
      <w:r w:rsidR="00753953" w:rsidRPr="00753953">
        <w:rPr>
          <w:sz w:val="24"/>
          <w:szCs w:val="24"/>
        </w:rPr>
        <w:t xml:space="preserve">Through it all, the Holy Spirit </w:t>
      </w:r>
      <w:r>
        <w:rPr>
          <w:sz w:val="24"/>
          <w:szCs w:val="24"/>
        </w:rPr>
        <w:t>ensures</w:t>
      </w:r>
      <w:r w:rsidR="00753953" w:rsidRPr="00753953">
        <w:rPr>
          <w:sz w:val="24"/>
          <w:szCs w:val="24"/>
        </w:rPr>
        <w:t xml:space="preserve"> that "all things work together for good" (Romans 8:28) to further the cause of Christ.</w:t>
      </w:r>
    </w:p>
    <w:p w:rsidR="00753953" w:rsidRDefault="00753953" w:rsidP="00A138F8">
      <w:pPr>
        <w:rPr>
          <w:sz w:val="24"/>
          <w:szCs w:val="24"/>
        </w:rPr>
      </w:pPr>
    </w:p>
    <w:p w:rsidR="00454D11" w:rsidRDefault="002E44A5" w:rsidP="00D80374">
      <w:pPr>
        <w:rPr>
          <w:sz w:val="24"/>
          <w:szCs w:val="24"/>
        </w:rPr>
      </w:pPr>
      <w:r w:rsidRPr="00EE6B20">
        <w:rPr>
          <w:b/>
        </w:rPr>
        <w:t xml:space="preserve">Historical Notes:  </w:t>
      </w:r>
      <w:r w:rsidR="00762C4A">
        <w:rPr>
          <w:sz w:val="24"/>
          <w:szCs w:val="24"/>
        </w:rPr>
        <w:t xml:space="preserve">Archeological research has greatly strengthened the historical credibility of Acts.  </w:t>
      </w:r>
      <w:proofErr w:type="gramStart"/>
      <w:r w:rsidR="00D80374">
        <w:rPr>
          <w:sz w:val="24"/>
          <w:szCs w:val="24"/>
        </w:rPr>
        <w:t xml:space="preserve">Sir </w:t>
      </w:r>
      <w:r w:rsidR="00762C4A" w:rsidRPr="008D69D0">
        <w:rPr>
          <w:sz w:val="24"/>
          <w:szCs w:val="24"/>
        </w:rPr>
        <w:t>William M. Ramsay</w:t>
      </w:r>
      <w:r w:rsidR="008D69D0" w:rsidRPr="008D69D0">
        <w:rPr>
          <w:sz w:val="24"/>
          <w:szCs w:val="24"/>
        </w:rPr>
        <w:t xml:space="preserve"> (d. 1935)</w:t>
      </w:r>
      <w:r w:rsidR="00762C4A" w:rsidRPr="008D69D0">
        <w:rPr>
          <w:sz w:val="24"/>
          <w:szCs w:val="24"/>
        </w:rPr>
        <w:t xml:space="preserve">, recognized as the leading archeologist to research </w:t>
      </w:r>
      <w:r w:rsidR="00D04C89">
        <w:rPr>
          <w:sz w:val="24"/>
          <w:szCs w:val="24"/>
        </w:rPr>
        <w:t xml:space="preserve">the </w:t>
      </w:r>
      <w:r w:rsidR="00762C4A" w:rsidRPr="008D69D0">
        <w:rPr>
          <w:sz w:val="24"/>
          <w:szCs w:val="24"/>
        </w:rPr>
        <w:t>New Testament</w:t>
      </w:r>
      <w:r w:rsidR="00D80374">
        <w:rPr>
          <w:sz w:val="24"/>
          <w:szCs w:val="24"/>
        </w:rPr>
        <w:t>, initially</w:t>
      </w:r>
      <w:r w:rsidR="00D80374" w:rsidRPr="00D80374">
        <w:rPr>
          <w:sz w:val="24"/>
          <w:szCs w:val="24"/>
        </w:rPr>
        <w:t xml:space="preserve"> questioned the historical accuracy of the </w:t>
      </w:r>
      <w:r w:rsidR="00D80374">
        <w:rPr>
          <w:sz w:val="24"/>
          <w:szCs w:val="24"/>
        </w:rPr>
        <w:t>B</w:t>
      </w:r>
      <w:r w:rsidR="00D80374" w:rsidRPr="00D80374">
        <w:rPr>
          <w:sz w:val="24"/>
          <w:szCs w:val="24"/>
        </w:rPr>
        <w:t>ible.</w:t>
      </w:r>
      <w:proofErr w:type="gramEnd"/>
      <w:r w:rsidR="00D80374" w:rsidRPr="00D80374">
        <w:rPr>
          <w:sz w:val="24"/>
          <w:szCs w:val="24"/>
        </w:rPr>
        <w:t xml:space="preserve"> </w:t>
      </w:r>
      <w:r w:rsidR="00D80374">
        <w:rPr>
          <w:sz w:val="24"/>
          <w:szCs w:val="24"/>
        </w:rPr>
        <w:t xml:space="preserve"> </w:t>
      </w:r>
      <w:r w:rsidR="00D80374" w:rsidRPr="00D80374">
        <w:rPr>
          <w:sz w:val="24"/>
          <w:szCs w:val="24"/>
        </w:rPr>
        <w:t xml:space="preserve">In his </w:t>
      </w:r>
      <w:hyperlink r:id="rId9" w:history="1">
        <w:r w:rsidR="00D80374" w:rsidRPr="00D80374">
          <w:rPr>
            <w:sz w:val="24"/>
            <w:szCs w:val="24"/>
          </w:rPr>
          <w:t>quest</w:t>
        </w:r>
      </w:hyperlink>
      <w:r w:rsidR="00D80374" w:rsidRPr="00D80374">
        <w:rPr>
          <w:sz w:val="24"/>
          <w:szCs w:val="24"/>
        </w:rPr>
        <w:t xml:space="preserve"> to point out inconsistencies </w:t>
      </w:r>
      <w:r w:rsidR="00D04C89">
        <w:rPr>
          <w:sz w:val="24"/>
          <w:szCs w:val="24"/>
        </w:rPr>
        <w:t>in the</w:t>
      </w:r>
      <w:r w:rsidR="00D80374" w:rsidRPr="00D80374">
        <w:rPr>
          <w:sz w:val="24"/>
          <w:szCs w:val="24"/>
        </w:rPr>
        <w:t xml:space="preserve"> Bible through archaeology, </w:t>
      </w:r>
      <w:r w:rsidR="00D80374">
        <w:rPr>
          <w:sz w:val="24"/>
          <w:szCs w:val="24"/>
        </w:rPr>
        <w:t>Ramsay</w:t>
      </w:r>
      <w:r w:rsidR="00D80374" w:rsidRPr="00D80374">
        <w:rPr>
          <w:sz w:val="24"/>
          <w:szCs w:val="24"/>
        </w:rPr>
        <w:t xml:space="preserve"> discovered archaeological evidence to support the Bible as historically accurate.</w:t>
      </w:r>
    </w:p>
    <w:p w:rsidR="00454D11" w:rsidRDefault="00454D11" w:rsidP="00D80374">
      <w:pPr>
        <w:rPr>
          <w:sz w:val="24"/>
          <w:szCs w:val="24"/>
        </w:rPr>
      </w:pPr>
    </w:p>
    <w:p w:rsidR="008D69D0" w:rsidRPr="008D69D0" w:rsidRDefault="008D69D0" w:rsidP="00D80374">
      <w:pPr>
        <w:rPr>
          <w:sz w:val="24"/>
          <w:szCs w:val="24"/>
        </w:rPr>
      </w:pPr>
      <w:r w:rsidRPr="008D69D0">
        <w:rPr>
          <w:sz w:val="24"/>
          <w:szCs w:val="24"/>
        </w:rPr>
        <w:t>His studies in Asia Minor caused him to study the book of Acts, which he accepted as a document of the second half of the second century</w:t>
      </w:r>
      <w:r w:rsidR="00D80374">
        <w:rPr>
          <w:sz w:val="24"/>
          <w:szCs w:val="24"/>
        </w:rPr>
        <w:t>, but later changed his belief based on the irrefutable evidence from the book of Acts itself.  In his book,</w:t>
      </w:r>
      <w:r w:rsidRPr="008D69D0">
        <w:rPr>
          <w:sz w:val="24"/>
          <w:szCs w:val="24"/>
        </w:rPr>
        <w:t xml:space="preserve"> </w:t>
      </w:r>
      <w:r w:rsidRPr="008D69D0">
        <w:rPr>
          <w:i/>
          <w:sz w:val="24"/>
          <w:szCs w:val="24"/>
        </w:rPr>
        <w:t>The Bearing of Recent Discovery on the Trustworthiness of the New Testament</w:t>
      </w:r>
      <w:r w:rsidR="00D80374">
        <w:rPr>
          <w:i/>
          <w:sz w:val="24"/>
          <w:szCs w:val="24"/>
        </w:rPr>
        <w:t xml:space="preserve">, </w:t>
      </w:r>
      <w:r w:rsidR="00D80374" w:rsidRPr="00D80374">
        <w:rPr>
          <w:sz w:val="24"/>
          <w:szCs w:val="24"/>
        </w:rPr>
        <w:t>Ramsay</w:t>
      </w:r>
      <w:r w:rsidRPr="008D69D0">
        <w:rPr>
          <w:sz w:val="24"/>
          <w:szCs w:val="24"/>
        </w:rPr>
        <w:t xml:space="preserve"> </w:t>
      </w:r>
      <w:r w:rsidR="00D80374">
        <w:rPr>
          <w:sz w:val="24"/>
          <w:szCs w:val="24"/>
        </w:rPr>
        <w:t xml:space="preserve">explained that the </w:t>
      </w:r>
      <w:r w:rsidRPr="008D69D0">
        <w:rPr>
          <w:sz w:val="24"/>
          <w:szCs w:val="24"/>
        </w:rPr>
        <w:t xml:space="preserve">purpose of his book, </w:t>
      </w:r>
      <w:r w:rsidRPr="00D80374">
        <w:rPr>
          <w:i/>
          <w:sz w:val="24"/>
          <w:szCs w:val="24"/>
        </w:rPr>
        <w:t>St. Paul the Traveler and the Roman Citizen</w:t>
      </w:r>
      <w:r w:rsidRPr="008D69D0">
        <w:rPr>
          <w:sz w:val="24"/>
          <w:szCs w:val="24"/>
        </w:rPr>
        <w:t xml:space="preserve">, </w:t>
      </w:r>
      <w:r w:rsidR="00D80374">
        <w:rPr>
          <w:sz w:val="24"/>
          <w:szCs w:val="24"/>
        </w:rPr>
        <w:t>was</w:t>
      </w:r>
      <w:r w:rsidRPr="008D69D0">
        <w:rPr>
          <w:sz w:val="24"/>
          <w:szCs w:val="24"/>
        </w:rPr>
        <w:t xml:space="preserve"> to show:</w:t>
      </w:r>
    </w:p>
    <w:p w:rsidR="00D80374" w:rsidRDefault="00D80374" w:rsidP="00D80374">
      <w:pPr>
        <w:ind w:left="360"/>
        <w:rPr>
          <w:i/>
          <w:sz w:val="24"/>
          <w:szCs w:val="24"/>
        </w:rPr>
      </w:pPr>
    </w:p>
    <w:p w:rsidR="008D69D0" w:rsidRPr="008D69D0" w:rsidRDefault="00617CD1" w:rsidP="00D80374">
      <w:pPr>
        <w:ind w:left="360" w:right="360"/>
        <w:rPr>
          <w:i/>
          <w:sz w:val="24"/>
          <w:szCs w:val="24"/>
        </w:rPr>
      </w:pPr>
      <w:r>
        <w:rPr>
          <w:i/>
          <w:sz w:val="24"/>
          <w:szCs w:val="24"/>
        </w:rPr>
        <w:t xml:space="preserve">". . </w:t>
      </w:r>
      <w:proofErr w:type="gramStart"/>
      <w:r>
        <w:rPr>
          <w:i/>
          <w:sz w:val="24"/>
          <w:szCs w:val="24"/>
        </w:rPr>
        <w:t>.</w:t>
      </w:r>
      <w:r w:rsidR="008D69D0" w:rsidRPr="008D69D0">
        <w:rPr>
          <w:i/>
          <w:sz w:val="24"/>
          <w:szCs w:val="24"/>
        </w:rPr>
        <w:t>that</w:t>
      </w:r>
      <w:proofErr w:type="gramEnd"/>
      <w:r w:rsidR="008D69D0" w:rsidRPr="008D69D0">
        <w:rPr>
          <w:i/>
          <w:sz w:val="24"/>
          <w:szCs w:val="24"/>
        </w:rPr>
        <w:t xml:space="preserve"> Luke is a historian of the first rank; not merely are his statements of fact trustworthy; he is possessed of the true historical sense; he fixes his mind on the </w:t>
      </w:r>
      <w:r w:rsidR="008D69D0" w:rsidRPr="008D69D0">
        <w:rPr>
          <w:i/>
          <w:sz w:val="24"/>
          <w:szCs w:val="24"/>
        </w:rPr>
        <w:lastRenderedPageBreak/>
        <w:t xml:space="preserve">idea and plan that rules in the evolution of history, and proportions the scale of his treatment to the importance of each incident. </w:t>
      </w:r>
      <w:r w:rsidR="00D80374">
        <w:rPr>
          <w:i/>
          <w:sz w:val="24"/>
          <w:szCs w:val="24"/>
        </w:rPr>
        <w:t xml:space="preserve"> </w:t>
      </w:r>
      <w:r w:rsidR="008D69D0" w:rsidRPr="008D69D0">
        <w:rPr>
          <w:i/>
          <w:sz w:val="24"/>
          <w:szCs w:val="24"/>
        </w:rPr>
        <w:t xml:space="preserve">He seizes the important and critical events and shows their true nature at greater length, while he touches lightly or omits entirely as much that was valueless for his purpose. </w:t>
      </w:r>
      <w:r w:rsidR="00D80374">
        <w:rPr>
          <w:i/>
          <w:sz w:val="24"/>
          <w:szCs w:val="24"/>
        </w:rPr>
        <w:t xml:space="preserve"> </w:t>
      </w:r>
      <w:proofErr w:type="gramStart"/>
      <w:r w:rsidR="008D69D0" w:rsidRPr="008D69D0">
        <w:rPr>
          <w:i/>
          <w:sz w:val="24"/>
          <w:szCs w:val="24"/>
        </w:rPr>
        <w:t>In short, this author should be placed along with the very greatest of historians</w:t>
      </w:r>
      <w:r>
        <w:rPr>
          <w:i/>
          <w:sz w:val="24"/>
          <w:szCs w:val="24"/>
        </w:rPr>
        <w:t>"</w:t>
      </w:r>
      <w:r w:rsidR="008D69D0" w:rsidRPr="008D69D0">
        <w:rPr>
          <w:i/>
          <w:sz w:val="24"/>
          <w:szCs w:val="24"/>
        </w:rPr>
        <w:t xml:space="preserve"> </w:t>
      </w:r>
      <w:r w:rsidR="008D69D0" w:rsidRPr="00454D11">
        <w:rPr>
          <w:sz w:val="24"/>
          <w:szCs w:val="24"/>
        </w:rPr>
        <w:t>(222)</w:t>
      </w:r>
      <w:r w:rsidR="008D69D0" w:rsidRPr="008D69D0">
        <w:rPr>
          <w:i/>
          <w:sz w:val="24"/>
          <w:szCs w:val="24"/>
        </w:rPr>
        <w:t>.</w:t>
      </w:r>
      <w:proofErr w:type="gramEnd"/>
    </w:p>
    <w:p w:rsidR="00D80374" w:rsidRDefault="00D80374" w:rsidP="00D80374">
      <w:pPr>
        <w:rPr>
          <w:i/>
          <w:sz w:val="24"/>
          <w:szCs w:val="24"/>
        </w:rPr>
      </w:pPr>
    </w:p>
    <w:p w:rsidR="00762C4A" w:rsidRPr="00295FB9" w:rsidRDefault="00617CD1" w:rsidP="00762C4A">
      <w:pPr>
        <w:rPr>
          <w:sz w:val="24"/>
          <w:szCs w:val="24"/>
        </w:rPr>
      </w:pPr>
      <w:r>
        <w:rPr>
          <w:sz w:val="24"/>
          <w:szCs w:val="24"/>
        </w:rPr>
        <w:t>Numerous</w:t>
      </w:r>
      <w:r w:rsidR="00762C4A" w:rsidRPr="00295FB9">
        <w:rPr>
          <w:sz w:val="24"/>
          <w:szCs w:val="24"/>
        </w:rPr>
        <w:t xml:space="preserve"> excavations and explorations </w:t>
      </w:r>
      <w:r>
        <w:rPr>
          <w:sz w:val="24"/>
          <w:szCs w:val="24"/>
        </w:rPr>
        <w:t>have</w:t>
      </w:r>
      <w:r w:rsidR="00762C4A" w:rsidRPr="00295FB9">
        <w:rPr>
          <w:sz w:val="24"/>
          <w:szCs w:val="24"/>
        </w:rPr>
        <w:t xml:space="preserve"> now been conducted at places</w:t>
      </w:r>
      <w:r>
        <w:rPr>
          <w:sz w:val="24"/>
          <w:szCs w:val="24"/>
        </w:rPr>
        <w:t xml:space="preserve"> mentioned in the book of Acts, offering further proof to the historical accuracy of the book.</w:t>
      </w:r>
      <w:r w:rsidR="0089584A">
        <w:rPr>
          <w:sz w:val="24"/>
          <w:szCs w:val="24"/>
        </w:rPr>
        <w:t xml:space="preserve">  Luke also detailed</w:t>
      </w:r>
      <w:r w:rsidR="00454D11">
        <w:rPr>
          <w:sz w:val="24"/>
          <w:szCs w:val="24"/>
        </w:rPr>
        <w:t xml:space="preserve"> various common modes of travel</w:t>
      </w:r>
      <w:r w:rsidR="0089584A">
        <w:rPr>
          <w:sz w:val="24"/>
          <w:szCs w:val="24"/>
        </w:rPr>
        <w:t xml:space="preserve"> in Acts</w:t>
      </w:r>
      <w:r w:rsidR="00454D11" w:rsidRPr="00295FB9">
        <w:rPr>
          <w:sz w:val="24"/>
          <w:szCs w:val="24"/>
        </w:rPr>
        <w:t xml:space="preserve">. </w:t>
      </w:r>
      <w:r w:rsidR="00454D11">
        <w:rPr>
          <w:sz w:val="24"/>
          <w:szCs w:val="24"/>
        </w:rPr>
        <w:t xml:space="preserve"> </w:t>
      </w:r>
      <w:r w:rsidR="00454D11" w:rsidRPr="00295FB9">
        <w:rPr>
          <w:sz w:val="24"/>
          <w:szCs w:val="24"/>
        </w:rPr>
        <w:t>Whether on land</w:t>
      </w:r>
      <w:r w:rsidR="00454D11">
        <w:rPr>
          <w:sz w:val="24"/>
          <w:szCs w:val="24"/>
        </w:rPr>
        <w:t>,</w:t>
      </w:r>
      <w:r w:rsidR="00454D11" w:rsidRPr="00295FB9">
        <w:rPr>
          <w:sz w:val="24"/>
          <w:szCs w:val="24"/>
        </w:rPr>
        <w:t xml:space="preserve"> by foot or horse (23:24,</w:t>
      </w:r>
      <w:r w:rsidR="00454D11">
        <w:rPr>
          <w:sz w:val="24"/>
          <w:szCs w:val="24"/>
        </w:rPr>
        <w:t xml:space="preserve"> </w:t>
      </w:r>
      <w:r w:rsidR="00454D11" w:rsidRPr="00295FB9">
        <w:rPr>
          <w:sz w:val="24"/>
          <w:szCs w:val="24"/>
        </w:rPr>
        <w:t>32)</w:t>
      </w:r>
      <w:r w:rsidR="00454D11">
        <w:rPr>
          <w:sz w:val="24"/>
          <w:szCs w:val="24"/>
        </w:rPr>
        <w:t>,</w:t>
      </w:r>
      <w:r w:rsidR="00454D11" w:rsidRPr="00295FB9">
        <w:rPr>
          <w:sz w:val="24"/>
          <w:szCs w:val="24"/>
        </w:rPr>
        <w:t xml:space="preserve"> or </w:t>
      </w:r>
      <w:r w:rsidR="00454D11">
        <w:rPr>
          <w:sz w:val="24"/>
          <w:szCs w:val="24"/>
        </w:rPr>
        <w:t xml:space="preserve">chariot (8:27-38), or by sea </w:t>
      </w:r>
      <w:r w:rsidR="00454D11" w:rsidRPr="00295FB9">
        <w:rPr>
          <w:sz w:val="24"/>
          <w:szCs w:val="24"/>
        </w:rPr>
        <w:t xml:space="preserve">(21:1-3; 27:1-5), Luke's account </w:t>
      </w:r>
      <w:r w:rsidR="00454D11">
        <w:rPr>
          <w:sz w:val="24"/>
          <w:szCs w:val="24"/>
        </w:rPr>
        <w:t xml:space="preserve">concerning these modes of travel </w:t>
      </w:r>
      <w:r w:rsidR="0089584A">
        <w:rPr>
          <w:sz w:val="24"/>
          <w:szCs w:val="24"/>
        </w:rPr>
        <w:t>was</w:t>
      </w:r>
      <w:r w:rsidR="00454D11">
        <w:rPr>
          <w:sz w:val="24"/>
          <w:szCs w:val="24"/>
        </w:rPr>
        <w:t xml:space="preserve"> consistent with historical evidence.  In fact, it has been said that t</w:t>
      </w:r>
      <w:r w:rsidR="00454D11" w:rsidRPr="00295FB9">
        <w:rPr>
          <w:sz w:val="24"/>
          <w:szCs w:val="24"/>
        </w:rPr>
        <w:t xml:space="preserve">he story of the wreck of Paul's ship is the most exciting and dramatic narrative of </w:t>
      </w:r>
      <w:r w:rsidR="00454D11">
        <w:rPr>
          <w:sz w:val="24"/>
          <w:szCs w:val="24"/>
        </w:rPr>
        <w:t xml:space="preserve">a </w:t>
      </w:r>
      <w:r w:rsidR="00454D11" w:rsidRPr="00295FB9">
        <w:rPr>
          <w:sz w:val="24"/>
          <w:szCs w:val="24"/>
        </w:rPr>
        <w:t>sea adventure in ancient literature (Acts 27-2</w:t>
      </w:r>
      <w:r w:rsidR="00454D11">
        <w:rPr>
          <w:sz w:val="24"/>
          <w:szCs w:val="24"/>
        </w:rPr>
        <w:t>8).</w:t>
      </w:r>
    </w:p>
    <w:p w:rsidR="00762C4A" w:rsidRDefault="00762C4A" w:rsidP="00762C4A">
      <w:pPr>
        <w:rPr>
          <w:sz w:val="24"/>
          <w:szCs w:val="24"/>
        </w:rPr>
      </w:pPr>
    </w:p>
    <w:p w:rsidR="00762C4A" w:rsidRDefault="00617CD1" w:rsidP="00762C4A">
      <w:pPr>
        <w:rPr>
          <w:sz w:val="24"/>
          <w:szCs w:val="24"/>
        </w:rPr>
      </w:pPr>
      <w:r>
        <w:rPr>
          <w:sz w:val="24"/>
          <w:szCs w:val="24"/>
        </w:rPr>
        <w:t xml:space="preserve">In addition to being historically accurate, </w:t>
      </w:r>
      <w:r w:rsidR="00762C4A" w:rsidRPr="00295FB9">
        <w:rPr>
          <w:sz w:val="24"/>
          <w:szCs w:val="24"/>
        </w:rPr>
        <w:t xml:space="preserve">Luke gives </w:t>
      </w:r>
      <w:r>
        <w:rPr>
          <w:sz w:val="24"/>
          <w:szCs w:val="24"/>
        </w:rPr>
        <w:t xml:space="preserve">us insight into the many cultures of the day, such as the </w:t>
      </w:r>
      <w:r w:rsidR="00762C4A" w:rsidRPr="00295FB9">
        <w:rPr>
          <w:sz w:val="24"/>
          <w:szCs w:val="24"/>
        </w:rPr>
        <w:t>philosophical inquisitiveness of the Athenians (Acts 17:17-18) and the commercial monopoly of the silversmiths at the temp</w:t>
      </w:r>
      <w:r>
        <w:rPr>
          <w:sz w:val="24"/>
          <w:szCs w:val="24"/>
        </w:rPr>
        <w:t>le of Artemis in Ephesus (19:24-</w:t>
      </w:r>
      <w:r w:rsidR="00762C4A" w:rsidRPr="00295FB9">
        <w:rPr>
          <w:sz w:val="24"/>
          <w:szCs w:val="24"/>
        </w:rPr>
        <w:t xml:space="preserve">34). </w:t>
      </w:r>
      <w:r w:rsidR="00762C4A">
        <w:rPr>
          <w:sz w:val="24"/>
          <w:szCs w:val="24"/>
        </w:rPr>
        <w:t xml:space="preserve"> </w:t>
      </w:r>
    </w:p>
    <w:p w:rsidR="008B5AF4" w:rsidRPr="008B5AF4" w:rsidRDefault="008B5AF4" w:rsidP="00346B55">
      <w:pPr>
        <w:spacing w:after="240"/>
        <w:rPr>
          <w:sz w:val="28"/>
          <w:szCs w:val="28"/>
        </w:rPr>
      </w:pPr>
    </w:p>
    <w:p w:rsidR="005A67D4" w:rsidRDefault="002E44A5" w:rsidP="005A67D4">
      <w:pPr>
        <w:spacing w:after="120"/>
        <w:rPr>
          <w:b/>
          <w:sz w:val="28"/>
          <w:szCs w:val="28"/>
        </w:rPr>
      </w:pPr>
      <w:r w:rsidRPr="00A5491E">
        <w:rPr>
          <w:b/>
          <w:sz w:val="28"/>
          <w:szCs w:val="28"/>
        </w:rPr>
        <w:t>Outline:</w:t>
      </w:r>
      <w:r w:rsidR="00762C4A">
        <w:rPr>
          <w:b/>
          <w:sz w:val="28"/>
          <w:szCs w:val="28"/>
        </w:rPr>
        <w:t xml:space="preserve">  </w:t>
      </w:r>
    </w:p>
    <w:p w:rsidR="002E44A5" w:rsidRPr="00A5491E" w:rsidRDefault="00762C4A" w:rsidP="00113C1D">
      <w:pPr>
        <w:rPr>
          <w:b/>
          <w:sz w:val="28"/>
          <w:szCs w:val="28"/>
        </w:rPr>
      </w:pPr>
      <w:r>
        <w:rPr>
          <w:sz w:val="24"/>
          <w:szCs w:val="24"/>
        </w:rPr>
        <w:t xml:space="preserve">Although the book of Acts can be divided into two main sections – the work of Peter and the twelve (Acts 1–12), and the work of Paul (Acts 12–26) – the book is more commonly </w:t>
      </w:r>
      <w:r w:rsidRPr="00AC35BE">
        <w:rPr>
          <w:sz w:val="24"/>
          <w:szCs w:val="24"/>
        </w:rPr>
        <w:t xml:space="preserve">arranged </w:t>
      </w:r>
      <w:r>
        <w:rPr>
          <w:sz w:val="24"/>
          <w:szCs w:val="24"/>
        </w:rPr>
        <w:t>according to the</w:t>
      </w:r>
      <w:r w:rsidRPr="00AC35BE">
        <w:rPr>
          <w:sz w:val="24"/>
          <w:szCs w:val="24"/>
        </w:rPr>
        <w:t xml:space="preserve"> outline given in </w:t>
      </w:r>
      <w:r>
        <w:rPr>
          <w:sz w:val="24"/>
          <w:szCs w:val="24"/>
        </w:rPr>
        <w:t>Acts</w:t>
      </w:r>
      <w:r w:rsidRPr="00AC35BE">
        <w:rPr>
          <w:sz w:val="24"/>
          <w:szCs w:val="24"/>
        </w:rPr>
        <w:t>1:8:</w:t>
      </w:r>
    </w:p>
    <w:p w:rsidR="00E2652E" w:rsidRPr="00734230" w:rsidRDefault="0014331B" w:rsidP="00113C1D">
      <w:pPr>
        <w:spacing w:before="120"/>
        <w:ind w:left="360" w:hanging="360"/>
        <w:rPr>
          <w:b/>
          <w:sz w:val="24"/>
          <w:szCs w:val="24"/>
        </w:rPr>
      </w:pPr>
      <w:r w:rsidRPr="00734230">
        <w:rPr>
          <w:b/>
          <w:sz w:val="24"/>
          <w:szCs w:val="24"/>
        </w:rPr>
        <w:t>I.</w:t>
      </w:r>
      <w:r w:rsidRPr="00734230">
        <w:rPr>
          <w:b/>
          <w:sz w:val="24"/>
          <w:szCs w:val="24"/>
        </w:rPr>
        <w:tab/>
      </w:r>
      <w:r w:rsidR="000C1182" w:rsidRPr="00734230">
        <w:rPr>
          <w:b/>
          <w:sz w:val="24"/>
          <w:szCs w:val="24"/>
        </w:rPr>
        <w:t xml:space="preserve">The </w:t>
      </w:r>
      <w:r w:rsidR="0015210F">
        <w:rPr>
          <w:b/>
          <w:sz w:val="24"/>
          <w:szCs w:val="24"/>
        </w:rPr>
        <w:t>G</w:t>
      </w:r>
      <w:r w:rsidR="000C1182" w:rsidRPr="00734230">
        <w:rPr>
          <w:b/>
          <w:sz w:val="24"/>
          <w:szCs w:val="24"/>
        </w:rPr>
        <w:t>ospel</w:t>
      </w:r>
      <w:r w:rsidR="00734230" w:rsidRPr="00734230">
        <w:rPr>
          <w:b/>
          <w:sz w:val="24"/>
          <w:szCs w:val="24"/>
        </w:rPr>
        <w:t xml:space="preserve"> </w:t>
      </w:r>
      <w:r w:rsidR="0015210F">
        <w:rPr>
          <w:b/>
          <w:sz w:val="24"/>
          <w:szCs w:val="24"/>
        </w:rPr>
        <w:t>P</w:t>
      </w:r>
      <w:r w:rsidR="00734230" w:rsidRPr="00734230">
        <w:rPr>
          <w:b/>
          <w:sz w:val="24"/>
          <w:szCs w:val="24"/>
        </w:rPr>
        <w:t xml:space="preserve">reached </w:t>
      </w:r>
      <w:r w:rsidR="000C1182" w:rsidRPr="00734230">
        <w:rPr>
          <w:b/>
          <w:sz w:val="24"/>
          <w:szCs w:val="24"/>
        </w:rPr>
        <w:t>in Jerusalem</w:t>
      </w:r>
      <w:r w:rsidR="0012303D" w:rsidRPr="00734230">
        <w:rPr>
          <w:b/>
          <w:sz w:val="24"/>
          <w:szCs w:val="24"/>
        </w:rPr>
        <w:t xml:space="preserve"> (</w:t>
      </w:r>
      <w:r w:rsidR="00734230" w:rsidRPr="00734230">
        <w:rPr>
          <w:b/>
          <w:sz w:val="24"/>
          <w:szCs w:val="24"/>
        </w:rPr>
        <w:t>Acts 1:1–8:</w:t>
      </w:r>
      <w:r w:rsidR="00887D05">
        <w:rPr>
          <w:b/>
          <w:sz w:val="24"/>
          <w:szCs w:val="24"/>
        </w:rPr>
        <w:t>4</w:t>
      </w:r>
      <w:r w:rsidR="00734230" w:rsidRPr="00734230">
        <w:rPr>
          <w:b/>
          <w:sz w:val="24"/>
          <w:szCs w:val="24"/>
        </w:rPr>
        <w:t>)</w:t>
      </w:r>
    </w:p>
    <w:p w:rsidR="00F101EC" w:rsidRDefault="00230B84" w:rsidP="00C2452F">
      <w:pPr>
        <w:ind w:left="720" w:hanging="360"/>
        <w:rPr>
          <w:sz w:val="24"/>
          <w:szCs w:val="24"/>
        </w:rPr>
      </w:pPr>
      <w:r>
        <w:rPr>
          <w:sz w:val="24"/>
          <w:szCs w:val="24"/>
        </w:rPr>
        <w:t>A.</w:t>
      </w:r>
      <w:r>
        <w:rPr>
          <w:sz w:val="24"/>
          <w:szCs w:val="24"/>
        </w:rPr>
        <w:tab/>
      </w:r>
      <w:r w:rsidR="00C2452F">
        <w:rPr>
          <w:sz w:val="24"/>
          <w:szCs w:val="24"/>
        </w:rPr>
        <w:t>The Power of the Church (1:1</w:t>
      </w:r>
      <w:r w:rsidR="00361708">
        <w:rPr>
          <w:sz w:val="24"/>
          <w:szCs w:val="24"/>
        </w:rPr>
        <w:t>–2:</w:t>
      </w:r>
      <w:r w:rsidR="00A008EF">
        <w:rPr>
          <w:sz w:val="24"/>
          <w:szCs w:val="24"/>
        </w:rPr>
        <w:t>4</w:t>
      </w:r>
      <w:r w:rsidR="00361708">
        <w:rPr>
          <w:sz w:val="24"/>
          <w:szCs w:val="24"/>
        </w:rPr>
        <w:t>7)</w:t>
      </w:r>
    </w:p>
    <w:p w:rsidR="00C2452F" w:rsidRDefault="00361708" w:rsidP="00DC45EA">
      <w:pPr>
        <w:ind w:left="720" w:hanging="360"/>
        <w:rPr>
          <w:sz w:val="24"/>
          <w:szCs w:val="24"/>
        </w:rPr>
      </w:pPr>
      <w:r>
        <w:rPr>
          <w:sz w:val="24"/>
          <w:szCs w:val="24"/>
        </w:rPr>
        <w:t>B.</w:t>
      </w:r>
      <w:r>
        <w:rPr>
          <w:sz w:val="24"/>
          <w:szCs w:val="24"/>
        </w:rPr>
        <w:tab/>
        <w:t>The Progress of the Church (3:1–8:4)</w:t>
      </w:r>
    </w:p>
    <w:p w:rsidR="007C6A80" w:rsidRPr="00734230" w:rsidRDefault="007C6A80" w:rsidP="00113C1D">
      <w:pPr>
        <w:spacing w:before="120"/>
        <w:ind w:left="360" w:hanging="360"/>
        <w:rPr>
          <w:b/>
          <w:sz w:val="24"/>
          <w:szCs w:val="24"/>
        </w:rPr>
      </w:pPr>
      <w:r w:rsidRPr="00734230">
        <w:rPr>
          <w:b/>
          <w:sz w:val="24"/>
          <w:szCs w:val="24"/>
        </w:rPr>
        <w:t>II.</w:t>
      </w:r>
      <w:r w:rsidRPr="00734230">
        <w:rPr>
          <w:b/>
          <w:sz w:val="24"/>
          <w:szCs w:val="24"/>
        </w:rPr>
        <w:tab/>
      </w:r>
      <w:r w:rsidR="0015210F">
        <w:rPr>
          <w:b/>
          <w:sz w:val="24"/>
          <w:szCs w:val="24"/>
        </w:rPr>
        <w:t>The G</w:t>
      </w:r>
      <w:r w:rsidR="000C1182" w:rsidRPr="00734230">
        <w:rPr>
          <w:b/>
          <w:sz w:val="24"/>
          <w:szCs w:val="24"/>
        </w:rPr>
        <w:t xml:space="preserve">ospel </w:t>
      </w:r>
      <w:r w:rsidR="0015210F">
        <w:rPr>
          <w:b/>
          <w:sz w:val="24"/>
          <w:szCs w:val="24"/>
        </w:rPr>
        <w:t>P</w:t>
      </w:r>
      <w:r w:rsidR="00734230" w:rsidRPr="00734230">
        <w:rPr>
          <w:b/>
          <w:sz w:val="24"/>
          <w:szCs w:val="24"/>
        </w:rPr>
        <w:t xml:space="preserve">reached </w:t>
      </w:r>
      <w:r w:rsidR="000C1182" w:rsidRPr="00734230">
        <w:rPr>
          <w:b/>
          <w:sz w:val="24"/>
          <w:szCs w:val="24"/>
        </w:rPr>
        <w:t>in Judea and Samaria</w:t>
      </w:r>
      <w:r w:rsidR="007A23BB" w:rsidRPr="00734230">
        <w:rPr>
          <w:b/>
          <w:sz w:val="24"/>
          <w:szCs w:val="24"/>
        </w:rPr>
        <w:t xml:space="preserve"> </w:t>
      </w:r>
      <w:r w:rsidR="00734230" w:rsidRPr="00734230">
        <w:rPr>
          <w:b/>
          <w:sz w:val="24"/>
          <w:szCs w:val="24"/>
        </w:rPr>
        <w:t>(Acts 8:</w:t>
      </w:r>
      <w:r w:rsidR="00361708">
        <w:rPr>
          <w:b/>
          <w:sz w:val="24"/>
          <w:szCs w:val="24"/>
        </w:rPr>
        <w:t>5</w:t>
      </w:r>
      <w:r w:rsidR="00734230" w:rsidRPr="00734230">
        <w:rPr>
          <w:b/>
          <w:sz w:val="24"/>
          <w:szCs w:val="24"/>
        </w:rPr>
        <w:t>–12:2</w:t>
      </w:r>
      <w:r w:rsidR="00F25F48">
        <w:rPr>
          <w:b/>
          <w:sz w:val="24"/>
          <w:szCs w:val="24"/>
        </w:rPr>
        <w:t>5</w:t>
      </w:r>
      <w:r w:rsidR="00734230" w:rsidRPr="00734230">
        <w:rPr>
          <w:b/>
          <w:sz w:val="24"/>
          <w:szCs w:val="24"/>
        </w:rPr>
        <w:t>)</w:t>
      </w:r>
    </w:p>
    <w:p w:rsidR="00EE0F8E" w:rsidRDefault="00EE0F8E" w:rsidP="00346B55">
      <w:pPr>
        <w:ind w:left="720" w:hanging="360"/>
        <w:rPr>
          <w:sz w:val="24"/>
          <w:szCs w:val="24"/>
        </w:rPr>
      </w:pPr>
      <w:r>
        <w:rPr>
          <w:sz w:val="24"/>
          <w:szCs w:val="24"/>
        </w:rPr>
        <w:t>A.</w:t>
      </w:r>
      <w:r>
        <w:rPr>
          <w:sz w:val="24"/>
          <w:szCs w:val="24"/>
        </w:rPr>
        <w:tab/>
      </w:r>
      <w:r w:rsidR="00361708">
        <w:rPr>
          <w:sz w:val="24"/>
          <w:szCs w:val="24"/>
        </w:rPr>
        <w:t>The Preaching of Philip (8:5–40)</w:t>
      </w:r>
    </w:p>
    <w:p w:rsidR="00415732" w:rsidRDefault="00EE0F8E" w:rsidP="00346B55">
      <w:pPr>
        <w:ind w:left="720" w:hanging="360"/>
        <w:rPr>
          <w:sz w:val="24"/>
          <w:szCs w:val="24"/>
        </w:rPr>
      </w:pPr>
      <w:r>
        <w:rPr>
          <w:sz w:val="24"/>
          <w:szCs w:val="24"/>
        </w:rPr>
        <w:t>B.</w:t>
      </w:r>
      <w:r>
        <w:rPr>
          <w:sz w:val="24"/>
          <w:szCs w:val="24"/>
        </w:rPr>
        <w:tab/>
      </w:r>
      <w:r w:rsidR="00D71FAD">
        <w:rPr>
          <w:sz w:val="24"/>
          <w:szCs w:val="24"/>
        </w:rPr>
        <w:t>The Conversion of Saul (9:1–31)</w:t>
      </w:r>
    </w:p>
    <w:p w:rsidR="00D71FAD" w:rsidRDefault="00D71FAD" w:rsidP="00346B55">
      <w:pPr>
        <w:ind w:left="720" w:hanging="360"/>
        <w:rPr>
          <w:sz w:val="24"/>
          <w:szCs w:val="24"/>
        </w:rPr>
      </w:pPr>
      <w:r>
        <w:rPr>
          <w:sz w:val="24"/>
          <w:szCs w:val="24"/>
        </w:rPr>
        <w:t>C.</w:t>
      </w:r>
      <w:r>
        <w:rPr>
          <w:sz w:val="24"/>
          <w:szCs w:val="24"/>
        </w:rPr>
        <w:tab/>
        <w:t>The Witness of Peter</w:t>
      </w:r>
      <w:r w:rsidR="00E653F2">
        <w:rPr>
          <w:sz w:val="24"/>
          <w:szCs w:val="24"/>
        </w:rPr>
        <w:t xml:space="preserve"> (9:32–11:18)</w:t>
      </w:r>
    </w:p>
    <w:p w:rsidR="00E653F2" w:rsidRDefault="00E653F2" w:rsidP="00346B55">
      <w:pPr>
        <w:ind w:left="720" w:hanging="360"/>
        <w:rPr>
          <w:sz w:val="24"/>
          <w:szCs w:val="24"/>
        </w:rPr>
      </w:pPr>
      <w:r>
        <w:rPr>
          <w:sz w:val="24"/>
          <w:szCs w:val="24"/>
        </w:rPr>
        <w:t>D.</w:t>
      </w:r>
      <w:r>
        <w:rPr>
          <w:sz w:val="24"/>
          <w:szCs w:val="24"/>
        </w:rPr>
        <w:tab/>
        <w:t>The Example of the Early Church (11:19–12:25)</w:t>
      </w:r>
    </w:p>
    <w:p w:rsidR="000C1182" w:rsidRDefault="0015210F" w:rsidP="000C1182">
      <w:pPr>
        <w:spacing w:before="120"/>
        <w:ind w:left="360" w:hanging="360"/>
        <w:rPr>
          <w:b/>
          <w:sz w:val="24"/>
          <w:szCs w:val="24"/>
        </w:rPr>
      </w:pPr>
      <w:r>
        <w:rPr>
          <w:b/>
          <w:sz w:val="24"/>
          <w:szCs w:val="24"/>
        </w:rPr>
        <w:t>III.</w:t>
      </w:r>
      <w:r>
        <w:rPr>
          <w:b/>
          <w:sz w:val="24"/>
          <w:szCs w:val="24"/>
        </w:rPr>
        <w:tab/>
        <w:t>The G</w:t>
      </w:r>
      <w:r w:rsidR="000C1182" w:rsidRPr="00734230">
        <w:rPr>
          <w:b/>
          <w:sz w:val="24"/>
          <w:szCs w:val="24"/>
        </w:rPr>
        <w:t xml:space="preserve">ospel </w:t>
      </w:r>
      <w:r>
        <w:rPr>
          <w:b/>
          <w:sz w:val="24"/>
          <w:szCs w:val="24"/>
        </w:rPr>
        <w:t>P</w:t>
      </w:r>
      <w:r w:rsidR="00734230" w:rsidRPr="00734230">
        <w:rPr>
          <w:b/>
          <w:sz w:val="24"/>
          <w:szCs w:val="24"/>
        </w:rPr>
        <w:t xml:space="preserve">reached to the </w:t>
      </w:r>
      <w:r>
        <w:rPr>
          <w:b/>
          <w:sz w:val="24"/>
          <w:szCs w:val="24"/>
        </w:rPr>
        <w:t>E</w:t>
      </w:r>
      <w:r w:rsidR="00734230" w:rsidRPr="00734230">
        <w:rPr>
          <w:b/>
          <w:sz w:val="24"/>
          <w:szCs w:val="24"/>
        </w:rPr>
        <w:t xml:space="preserve">nd of the </w:t>
      </w:r>
      <w:r>
        <w:rPr>
          <w:b/>
          <w:sz w:val="24"/>
          <w:szCs w:val="24"/>
        </w:rPr>
        <w:t>E</w:t>
      </w:r>
      <w:r w:rsidR="00734230" w:rsidRPr="00734230">
        <w:rPr>
          <w:b/>
          <w:sz w:val="24"/>
          <w:szCs w:val="24"/>
        </w:rPr>
        <w:t>arth (Acts 12:2</w:t>
      </w:r>
      <w:r w:rsidR="00F25F48">
        <w:rPr>
          <w:b/>
          <w:sz w:val="24"/>
          <w:szCs w:val="24"/>
        </w:rPr>
        <w:t>6</w:t>
      </w:r>
      <w:r w:rsidR="00734230" w:rsidRPr="00734230">
        <w:rPr>
          <w:b/>
          <w:sz w:val="24"/>
          <w:szCs w:val="24"/>
        </w:rPr>
        <w:t>–28:31)</w:t>
      </w:r>
    </w:p>
    <w:p w:rsidR="00734230" w:rsidRDefault="00734230" w:rsidP="00734230">
      <w:pPr>
        <w:ind w:left="720" w:hanging="360"/>
        <w:rPr>
          <w:sz w:val="24"/>
          <w:szCs w:val="24"/>
        </w:rPr>
      </w:pPr>
      <w:r>
        <w:rPr>
          <w:sz w:val="24"/>
          <w:szCs w:val="24"/>
        </w:rPr>
        <w:t>A.</w:t>
      </w:r>
      <w:r>
        <w:rPr>
          <w:sz w:val="24"/>
          <w:szCs w:val="24"/>
        </w:rPr>
        <w:tab/>
      </w:r>
      <w:r w:rsidR="00E653F2">
        <w:rPr>
          <w:sz w:val="24"/>
          <w:szCs w:val="24"/>
        </w:rPr>
        <w:t>Paul's First Missionary Journey (13:1–14:28)</w:t>
      </w:r>
    </w:p>
    <w:p w:rsidR="00E653F2" w:rsidRDefault="00E653F2" w:rsidP="00734230">
      <w:pPr>
        <w:ind w:left="720" w:hanging="360"/>
        <w:rPr>
          <w:sz w:val="24"/>
          <w:szCs w:val="24"/>
        </w:rPr>
      </w:pPr>
      <w:r>
        <w:rPr>
          <w:sz w:val="24"/>
          <w:szCs w:val="24"/>
        </w:rPr>
        <w:t>B.</w:t>
      </w:r>
      <w:r>
        <w:rPr>
          <w:sz w:val="24"/>
          <w:szCs w:val="24"/>
        </w:rPr>
        <w:tab/>
        <w:t>The Jerusalem Council (15:1–35)</w:t>
      </w:r>
    </w:p>
    <w:p w:rsidR="00562031" w:rsidRDefault="00562031" w:rsidP="00734230">
      <w:pPr>
        <w:ind w:left="720" w:hanging="360"/>
        <w:rPr>
          <w:sz w:val="24"/>
          <w:szCs w:val="24"/>
        </w:rPr>
      </w:pPr>
      <w:r>
        <w:rPr>
          <w:sz w:val="24"/>
          <w:szCs w:val="24"/>
        </w:rPr>
        <w:t>C.</w:t>
      </w:r>
      <w:r>
        <w:rPr>
          <w:sz w:val="24"/>
          <w:szCs w:val="24"/>
        </w:rPr>
        <w:tab/>
        <w:t>Paul's Second Missionary Journey (15:36–18:22)</w:t>
      </w:r>
    </w:p>
    <w:p w:rsidR="00562031" w:rsidRDefault="00562031" w:rsidP="00734230">
      <w:pPr>
        <w:ind w:left="720" w:hanging="360"/>
        <w:rPr>
          <w:sz w:val="24"/>
          <w:szCs w:val="24"/>
        </w:rPr>
      </w:pPr>
      <w:r>
        <w:rPr>
          <w:sz w:val="24"/>
          <w:szCs w:val="24"/>
        </w:rPr>
        <w:t>D.</w:t>
      </w:r>
      <w:r>
        <w:rPr>
          <w:sz w:val="24"/>
          <w:szCs w:val="24"/>
        </w:rPr>
        <w:tab/>
        <w:t>Paul's Third Missionary Journey (18:23–21:16)</w:t>
      </w:r>
    </w:p>
    <w:p w:rsidR="00762C4A" w:rsidRDefault="00762C4A" w:rsidP="00734230">
      <w:pPr>
        <w:ind w:left="720" w:hanging="360"/>
        <w:rPr>
          <w:sz w:val="24"/>
          <w:szCs w:val="24"/>
        </w:rPr>
      </w:pPr>
      <w:r>
        <w:rPr>
          <w:sz w:val="24"/>
          <w:szCs w:val="24"/>
        </w:rPr>
        <w:t>E.</w:t>
      </w:r>
      <w:r>
        <w:rPr>
          <w:sz w:val="24"/>
          <w:szCs w:val="24"/>
        </w:rPr>
        <w:tab/>
        <w:t>The Journey to Rome (21:17–28:33)</w:t>
      </w:r>
    </w:p>
    <w:p w:rsidR="005A4368" w:rsidRPr="00701ABD" w:rsidRDefault="005A4368" w:rsidP="00701ABD">
      <w:pPr>
        <w:spacing w:after="240"/>
        <w:rPr>
          <w:b/>
          <w:sz w:val="24"/>
          <w:szCs w:val="24"/>
        </w:rPr>
      </w:pPr>
    </w:p>
    <w:p w:rsidR="0089584A" w:rsidRDefault="0089584A" w:rsidP="00E25F8A">
      <w:pPr>
        <w:spacing w:after="120"/>
        <w:rPr>
          <w:b/>
          <w:sz w:val="28"/>
          <w:szCs w:val="28"/>
        </w:rPr>
      </w:pPr>
    </w:p>
    <w:p w:rsidR="0089584A" w:rsidRDefault="0089584A" w:rsidP="00E25F8A">
      <w:pPr>
        <w:spacing w:after="120"/>
        <w:rPr>
          <w:b/>
          <w:sz w:val="28"/>
          <w:szCs w:val="28"/>
        </w:rPr>
      </w:pPr>
    </w:p>
    <w:p w:rsidR="0089584A" w:rsidRDefault="0089584A" w:rsidP="00E25F8A">
      <w:pPr>
        <w:spacing w:after="120"/>
        <w:rPr>
          <w:b/>
          <w:sz w:val="28"/>
          <w:szCs w:val="28"/>
        </w:rPr>
      </w:pPr>
    </w:p>
    <w:p w:rsidR="005A67D4" w:rsidRDefault="00C3761B" w:rsidP="00E25F8A">
      <w:pPr>
        <w:spacing w:after="120"/>
        <w:rPr>
          <w:b/>
          <w:sz w:val="28"/>
          <w:szCs w:val="28"/>
        </w:rPr>
      </w:pPr>
      <w:r>
        <w:rPr>
          <w:b/>
          <w:sz w:val="28"/>
          <w:szCs w:val="28"/>
        </w:rPr>
        <w:lastRenderedPageBreak/>
        <w:t>Memorization</w:t>
      </w:r>
      <w:r w:rsidR="009C3D90" w:rsidRPr="009C3D90">
        <w:rPr>
          <w:b/>
          <w:sz w:val="28"/>
          <w:szCs w:val="28"/>
        </w:rPr>
        <w:t>:</w:t>
      </w:r>
    </w:p>
    <w:p w:rsidR="005A4368" w:rsidRDefault="009C3D90" w:rsidP="00E25F8A">
      <w:pPr>
        <w:spacing w:after="120"/>
        <w:rPr>
          <w:sz w:val="24"/>
          <w:szCs w:val="24"/>
        </w:rPr>
      </w:pPr>
      <w:r>
        <w:rPr>
          <w:sz w:val="24"/>
          <w:szCs w:val="24"/>
        </w:rPr>
        <w:t xml:space="preserve">In addition to every student being required to answer review questions based on the text </w:t>
      </w:r>
      <w:r w:rsidR="00E25F8A">
        <w:rPr>
          <w:sz w:val="24"/>
          <w:szCs w:val="24"/>
        </w:rPr>
        <w:t>of</w:t>
      </w:r>
      <w:r>
        <w:rPr>
          <w:sz w:val="24"/>
          <w:szCs w:val="24"/>
        </w:rPr>
        <w:t xml:space="preserve"> the book of Acts, </w:t>
      </w:r>
      <w:r w:rsidR="00E25F8A">
        <w:rPr>
          <w:sz w:val="24"/>
          <w:szCs w:val="24"/>
        </w:rPr>
        <w:t xml:space="preserve">each student will also be required to memorize </w:t>
      </w:r>
      <w:r w:rsidR="005A4368">
        <w:rPr>
          <w:sz w:val="24"/>
          <w:szCs w:val="24"/>
        </w:rPr>
        <w:t>the follow:</w:t>
      </w:r>
    </w:p>
    <w:p w:rsidR="005A4368" w:rsidRDefault="005A4368" w:rsidP="005A4368">
      <w:pPr>
        <w:pStyle w:val="ListParagraph"/>
        <w:numPr>
          <w:ilvl w:val="0"/>
          <w:numId w:val="15"/>
        </w:numPr>
        <w:spacing w:after="120"/>
        <w:rPr>
          <w:sz w:val="24"/>
          <w:szCs w:val="24"/>
        </w:rPr>
      </w:pPr>
      <w:r>
        <w:rPr>
          <w:sz w:val="24"/>
          <w:szCs w:val="24"/>
        </w:rPr>
        <w:t>K</w:t>
      </w:r>
      <w:r w:rsidR="00E25F8A" w:rsidRPr="005A4368">
        <w:rPr>
          <w:sz w:val="24"/>
          <w:szCs w:val="24"/>
        </w:rPr>
        <w:t xml:space="preserve">ey </w:t>
      </w:r>
      <w:r>
        <w:rPr>
          <w:sz w:val="24"/>
          <w:szCs w:val="24"/>
        </w:rPr>
        <w:t>P</w:t>
      </w:r>
      <w:r w:rsidR="00E25F8A" w:rsidRPr="005A4368">
        <w:rPr>
          <w:sz w:val="24"/>
          <w:szCs w:val="24"/>
        </w:rPr>
        <w:t>assages in Acts</w:t>
      </w:r>
      <w:r w:rsidR="00402F80">
        <w:rPr>
          <w:sz w:val="24"/>
          <w:szCs w:val="24"/>
        </w:rPr>
        <w:t xml:space="preserve"> (NKJV)</w:t>
      </w:r>
    </w:p>
    <w:p w:rsidR="005A4368" w:rsidRDefault="005A4368" w:rsidP="005A4368">
      <w:pPr>
        <w:pStyle w:val="ListParagraph"/>
        <w:numPr>
          <w:ilvl w:val="0"/>
          <w:numId w:val="15"/>
        </w:numPr>
        <w:spacing w:after="120"/>
        <w:rPr>
          <w:sz w:val="24"/>
          <w:szCs w:val="24"/>
        </w:rPr>
      </w:pPr>
      <w:r>
        <w:rPr>
          <w:sz w:val="24"/>
          <w:szCs w:val="24"/>
        </w:rPr>
        <w:t>Ke</w:t>
      </w:r>
      <w:r w:rsidR="00E25F8A" w:rsidRPr="005A4368">
        <w:rPr>
          <w:sz w:val="24"/>
          <w:szCs w:val="24"/>
        </w:rPr>
        <w:t xml:space="preserve">y </w:t>
      </w:r>
      <w:r>
        <w:rPr>
          <w:sz w:val="24"/>
          <w:szCs w:val="24"/>
        </w:rPr>
        <w:t>E</w:t>
      </w:r>
      <w:r w:rsidR="00E25F8A" w:rsidRPr="005A4368">
        <w:rPr>
          <w:sz w:val="24"/>
          <w:szCs w:val="24"/>
        </w:rPr>
        <w:t xml:space="preserve">vents in </w:t>
      </w:r>
      <w:r w:rsidR="00402F80">
        <w:rPr>
          <w:sz w:val="24"/>
          <w:szCs w:val="24"/>
        </w:rPr>
        <w:t>E</w:t>
      </w:r>
      <w:r w:rsidR="00E25F8A" w:rsidRPr="005A4368">
        <w:rPr>
          <w:sz w:val="24"/>
          <w:szCs w:val="24"/>
        </w:rPr>
        <w:t xml:space="preserve">ach </w:t>
      </w:r>
      <w:r w:rsidR="00402F80">
        <w:rPr>
          <w:sz w:val="24"/>
          <w:szCs w:val="24"/>
        </w:rPr>
        <w:t>C</w:t>
      </w:r>
      <w:r>
        <w:rPr>
          <w:sz w:val="24"/>
          <w:szCs w:val="24"/>
        </w:rPr>
        <w:t>hapter</w:t>
      </w:r>
      <w:r w:rsidR="00E25F8A" w:rsidRPr="005A4368">
        <w:rPr>
          <w:sz w:val="24"/>
          <w:szCs w:val="24"/>
        </w:rPr>
        <w:t xml:space="preserve"> of Acts</w:t>
      </w:r>
    </w:p>
    <w:p w:rsidR="005A4368" w:rsidRDefault="005A4368" w:rsidP="005A4368">
      <w:pPr>
        <w:pStyle w:val="ListParagraph"/>
        <w:numPr>
          <w:ilvl w:val="0"/>
          <w:numId w:val="15"/>
        </w:numPr>
        <w:spacing w:after="120"/>
        <w:rPr>
          <w:sz w:val="24"/>
          <w:szCs w:val="24"/>
        </w:rPr>
      </w:pPr>
      <w:r>
        <w:rPr>
          <w:sz w:val="24"/>
          <w:szCs w:val="24"/>
        </w:rPr>
        <w:t xml:space="preserve">Paul's Three Missionary Journeys and the </w:t>
      </w:r>
      <w:r w:rsidR="00402F80">
        <w:rPr>
          <w:sz w:val="24"/>
          <w:szCs w:val="24"/>
        </w:rPr>
        <w:t>K</w:t>
      </w:r>
      <w:r>
        <w:rPr>
          <w:sz w:val="24"/>
          <w:szCs w:val="24"/>
        </w:rPr>
        <w:t xml:space="preserve">ey </w:t>
      </w:r>
      <w:r w:rsidR="00402F80">
        <w:rPr>
          <w:sz w:val="24"/>
          <w:szCs w:val="24"/>
        </w:rPr>
        <w:t>C</w:t>
      </w:r>
      <w:r>
        <w:rPr>
          <w:sz w:val="24"/>
          <w:szCs w:val="24"/>
        </w:rPr>
        <w:t xml:space="preserve">ities in </w:t>
      </w:r>
      <w:r w:rsidR="00402F80">
        <w:rPr>
          <w:sz w:val="24"/>
          <w:szCs w:val="24"/>
        </w:rPr>
        <w:t>E</w:t>
      </w:r>
      <w:r>
        <w:rPr>
          <w:sz w:val="24"/>
          <w:szCs w:val="24"/>
        </w:rPr>
        <w:t>ach</w:t>
      </w:r>
    </w:p>
    <w:p w:rsidR="00D75447" w:rsidRPr="008778D1" w:rsidRDefault="00D75447" w:rsidP="00701ABD">
      <w:pPr>
        <w:spacing w:after="240"/>
        <w:rPr>
          <w:sz w:val="22"/>
          <w:szCs w:val="22"/>
        </w:rPr>
      </w:pPr>
    </w:p>
    <w:p w:rsidR="002E44A5" w:rsidRPr="00E075D8" w:rsidRDefault="002E44A5" w:rsidP="00346B55">
      <w:pPr>
        <w:spacing w:after="120"/>
        <w:rPr>
          <w:b/>
          <w:sz w:val="28"/>
          <w:szCs w:val="28"/>
        </w:rPr>
      </w:pPr>
      <w:r w:rsidRPr="00E075D8">
        <w:rPr>
          <w:b/>
          <w:sz w:val="28"/>
          <w:szCs w:val="28"/>
        </w:rPr>
        <w:t>Link to Online Bible Study Tools:</w:t>
      </w:r>
    </w:p>
    <w:p w:rsidR="00261799" w:rsidRPr="008778D1" w:rsidRDefault="009C3D90" w:rsidP="00701ABD">
      <w:pPr>
        <w:spacing w:after="240"/>
        <w:rPr>
          <w:sz w:val="22"/>
          <w:szCs w:val="22"/>
        </w:rPr>
      </w:pPr>
      <w:r>
        <w:rPr>
          <w:sz w:val="24"/>
          <w:szCs w:val="24"/>
        </w:rPr>
        <w:t xml:space="preserve">These websites contain numerous Bible Versions and Translations, Concordances, Dictionaries, Lexicons and many other useful tools:  </w:t>
      </w:r>
      <w:r w:rsidR="00113C1D" w:rsidRPr="00A07ABF">
        <w:rPr>
          <w:sz w:val="24"/>
          <w:szCs w:val="24"/>
        </w:rPr>
        <w:t>http://biblos.com/</w:t>
      </w:r>
      <w:r w:rsidR="00113C1D">
        <w:rPr>
          <w:sz w:val="24"/>
          <w:szCs w:val="24"/>
        </w:rPr>
        <w:t xml:space="preserve"> and </w:t>
      </w:r>
      <w:r w:rsidR="002E44A5" w:rsidRPr="00D759BC">
        <w:rPr>
          <w:sz w:val="24"/>
          <w:szCs w:val="24"/>
        </w:rPr>
        <w:t>http://www.biblestudytools.com</w:t>
      </w:r>
      <w:proofErr w:type="gramStart"/>
      <w:r w:rsidR="002E44A5" w:rsidRPr="00D759BC">
        <w:rPr>
          <w:sz w:val="24"/>
          <w:szCs w:val="24"/>
        </w:rPr>
        <w:t>/</w:t>
      </w:r>
      <w:r w:rsidR="002E44A5">
        <w:rPr>
          <w:sz w:val="24"/>
          <w:szCs w:val="24"/>
        </w:rPr>
        <w:t xml:space="preserve"> </w:t>
      </w:r>
      <w:r w:rsidR="00A07ABF">
        <w:rPr>
          <w:sz w:val="24"/>
          <w:szCs w:val="24"/>
        </w:rPr>
        <w:t xml:space="preserve"> </w:t>
      </w:r>
      <w:r w:rsidR="002E44A5">
        <w:rPr>
          <w:sz w:val="24"/>
          <w:szCs w:val="24"/>
        </w:rPr>
        <w:t>(</w:t>
      </w:r>
      <w:proofErr w:type="gramEnd"/>
      <w:r w:rsidR="002E44A5">
        <w:rPr>
          <w:sz w:val="24"/>
          <w:szCs w:val="24"/>
        </w:rPr>
        <w:t xml:space="preserve">Click on </w:t>
      </w:r>
      <w:r w:rsidR="00E53CFC">
        <w:rPr>
          <w:sz w:val="24"/>
          <w:szCs w:val="24"/>
        </w:rPr>
        <w:t>"</w:t>
      </w:r>
      <w:r w:rsidR="002E44A5">
        <w:rPr>
          <w:sz w:val="24"/>
          <w:szCs w:val="24"/>
        </w:rPr>
        <w:t>Our Library</w:t>
      </w:r>
      <w:r w:rsidR="00E53CFC">
        <w:rPr>
          <w:sz w:val="24"/>
          <w:szCs w:val="24"/>
        </w:rPr>
        <w:t>"</w:t>
      </w:r>
      <w:r w:rsidR="002E44A5">
        <w:rPr>
          <w:sz w:val="24"/>
          <w:szCs w:val="24"/>
        </w:rPr>
        <w:t xml:space="preserve"> at the top of the home page</w:t>
      </w:r>
      <w:r w:rsidR="009062FA">
        <w:rPr>
          <w:sz w:val="24"/>
          <w:szCs w:val="24"/>
        </w:rPr>
        <w:t>)</w:t>
      </w:r>
      <w:r w:rsidR="00113C1D">
        <w:rPr>
          <w:sz w:val="24"/>
          <w:szCs w:val="24"/>
        </w:rPr>
        <w:t xml:space="preserve">  </w:t>
      </w:r>
      <w:r w:rsidR="008778D1" w:rsidRPr="008778D1">
        <w:rPr>
          <w:sz w:val="22"/>
          <w:szCs w:val="22"/>
        </w:rPr>
        <w:br/>
      </w:r>
    </w:p>
    <w:p w:rsidR="002E44A5" w:rsidRPr="00A5491E" w:rsidRDefault="002E44A5" w:rsidP="00346B55">
      <w:pPr>
        <w:spacing w:after="120"/>
        <w:rPr>
          <w:b/>
          <w:sz w:val="28"/>
          <w:szCs w:val="28"/>
        </w:rPr>
      </w:pPr>
      <w:r w:rsidRPr="00A5491E">
        <w:rPr>
          <w:b/>
          <w:sz w:val="28"/>
          <w:szCs w:val="28"/>
        </w:rPr>
        <w:t>The Exposition:</w:t>
      </w:r>
    </w:p>
    <w:p w:rsidR="00797699" w:rsidRPr="007A23BB" w:rsidRDefault="00455E15" w:rsidP="00797699">
      <w:pPr>
        <w:spacing w:after="120"/>
        <w:ind w:left="360" w:hanging="360"/>
        <w:rPr>
          <w:b/>
          <w:sz w:val="24"/>
          <w:szCs w:val="24"/>
        </w:rPr>
      </w:pPr>
      <w:r w:rsidRPr="00455E15">
        <w:rPr>
          <w:b/>
          <w:sz w:val="24"/>
          <w:szCs w:val="24"/>
        </w:rPr>
        <w:t>I.</w:t>
      </w:r>
      <w:r w:rsidRPr="00455E15">
        <w:rPr>
          <w:b/>
          <w:sz w:val="24"/>
          <w:szCs w:val="24"/>
        </w:rPr>
        <w:tab/>
      </w:r>
      <w:r w:rsidR="00F538E6">
        <w:rPr>
          <w:b/>
          <w:sz w:val="24"/>
          <w:szCs w:val="24"/>
        </w:rPr>
        <w:t>Introduction</w:t>
      </w:r>
    </w:p>
    <w:p w:rsidR="00FC5C65" w:rsidRPr="00455E15" w:rsidRDefault="00FC5C65" w:rsidP="00797699">
      <w:pPr>
        <w:spacing w:after="120"/>
        <w:ind w:left="720" w:hanging="360"/>
        <w:rPr>
          <w:b/>
          <w:sz w:val="24"/>
          <w:szCs w:val="24"/>
        </w:rPr>
      </w:pPr>
      <w:r>
        <w:rPr>
          <w:b/>
          <w:sz w:val="24"/>
          <w:szCs w:val="24"/>
        </w:rPr>
        <w:t>A.</w:t>
      </w:r>
      <w:r>
        <w:rPr>
          <w:b/>
          <w:sz w:val="24"/>
          <w:szCs w:val="24"/>
        </w:rPr>
        <w:tab/>
      </w:r>
      <w:r w:rsidR="00454D11">
        <w:rPr>
          <w:b/>
          <w:sz w:val="24"/>
          <w:szCs w:val="24"/>
        </w:rPr>
        <w:t>The Name</w:t>
      </w:r>
    </w:p>
    <w:p w:rsidR="00082D6B" w:rsidRDefault="00B75D4D" w:rsidP="00FC5C65">
      <w:pPr>
        <w:ind w:left="1080" w:hanging="360"/>
        <w:rPr>
          <w:sz w:val="24"/>
          <w:szCs w:val="24"/>
        </w:rPr>
      </w:pPr>
      <w:r w:rsidRPr="00557CC5">
        <w:rPr>
          <w:sz w:val="24"/>
          <w:szCs w:val="24"/>
        </w:rPr>
        <w:t>1.</w:t>
      </w:r>
      <w:r w:rsidRPr="00557CC5">
        <w:rPr>
          <w:sz w:val="24"/>
          <w:szCs w:val="24"/>
        </w:rPr>
        <w:tab/>
      </w:r>
      <w:r w:rsidR="00454D11">
        <w:rPr>
          <w:sz w:val="24"/>
          <w:szCs w:val="24"/>
        </w:rPr>
        <w:t xml:space="preserve">What does the name "The Acts of the Apostles" </w:t>
      </w:r>
      <w:proofErr w:type="gramStart"/>
      <w:r w:rsidR="00454D11">
        <w:rPr>
          <w:sz w:val="24"/>
          <w:szCs w:val="24"/>
        </w:rPr>
        <w:t>imply</w:t>
      </w:r>
      <w:proofErr w:type="gramEnd"/>
      <w:r w:rsidR="00454D11">
        <w:rPr>
          <w:sz w:val="24"/>
          <w:szCs w:val="24"/>
        </w:rPr>
        <w:t>, and why is this perhaps not the best title for the book?</w:t>
      </w:r>
    </w:p>
    <w:p w:rsidR="00454D11" w:rsidRDefault="00454D11" w:rsidP="00FC5C65">
      <w:pPr>
        <w:ind w:left="1080" w:hanging="360"/>
        <w:rPr>
          <w:sz w:val="24"/>
          <w:szCs w:val="24"/>
        </w:rPr>
      </w:pPr>
    </w:p>
    <w:p w:rsidR="00454D11" w:rsidRDefault="00454D11" w:rsidP="00FC5C65">
      <w:pPr>
        <w:ind w:left="1080" w:hanging="360"/>
        <w:rPr>
          <w:sz w:val="24"/>
          <w:szCs w:val="24"/>
        </w:rPr>
      </w:pPr>
    </w:p>
    <w:p w:rsidR="00454D11" w:rsidRDefault="00454D11" w:rsidP="00FC5C65">
      <w:pPr>
        <w:ind w:left="1080" w:hanging="360"/>
        <w:rPr>
          <w:sz w:val="24"/>
          <w:szCs w:val="24"/>
        </w:rPr>
      </w:pPr>
    </w:p>
    <w:p w:rsidR="00454D11" w:rsidRDefault="00454D11" w:rsidP="00FC5C65">
      <w:pPr>
        <w:ind w:left="1080" w:hanging="360"/>
        <w:rPr>
          <w:sz w:val="24"/>
          <w:szCs w:val="24"/>
        </w:rPr>
      </w:pPr>
    </w:p>
    <w:p w:rsidR="00454D11" w:rsidRDefault="00454D11" w:rsidP="00FC5C65">
      <w:pPr>
        <w:ind w:left="1080" w:hanging="360"/>
        <w:rPr>
          <w:sz w:val="24"/>
          <w:szCs w:val="24"/>
        </w:rPr>
      </w:pPr>
    </w:p>
    <w:p w:rsidR="00454D11" w:rsidRDefault="00454D11" w:rsidP="00FC5C65">
      <w:pPr>
        <w:ind w:left="1080" w:hanging="360"/>
        <w:rPr>
          <w:sz w:val="24"/>
          <w:szCs w:val="24"/>
        </w:rPr>
      </w:pPr>
      <w:r>
        <w:rPr>
          <w:sz w:val="24"/>
          <w:szCs w:val="24"/>
        </w:rPr>
        <w:t>2.</w:t>
      </w:r>
      <w:r>
        <w:rPr>
          <w:sz w:val="24"/>
          <w:szCs w:val="24"/>
        </w:rPr>
        <w:tab/>
        <w:t>Think of some other names or titles you could give to the book of Acts, and explain why you would choose those names.</w:t>
      </w:r>
    </w:p>
    <w:p w:rsidR="00454D11" w:rsidRDefault="00454D11" w:rsidP="00FC5C65">
      <w:pPr>
        <w:ind w:left="1080" w:hanging="360"/>
        <w:rPr>
          <w:sz w:val="24"/>
          <w:szCs w:val="24"/>
        </w:rPr>
      </w:pPr>
    </w:p>
    <w:p w:rsidR="00454D11" w:rsidRDefault="00454D11" w:rsidP="00FC5C65">
      <w:pPr>
        <w:ind w:left="1080" w:hanging="360"/>
        <w:rPr>
          <w:sz w:val="24"/>
          <w:szCs w:val="24"/>
        </w:rPr>
      </w:pPr>
    </w:p>
    <w:p w:rsidR="00454D11" w:rsidRDefault="00454D11" w:rsidP="00FC5C65">
      <w:pPr>
        <w:ind w:left="1080" w:hanging="360"/>
        <w:rPr>
          <w:sz w:val="24"/>
          <w:szCs w:val="24"/>
        </w:rPr>
      </w:pPr>
    </w:p>
    <w:p w:rsidR="00454D11" w:rsidRDefault="00454D11" w:rsidP="00FC5C65">
      <w:pPr>
        <w:ind w:left="1080" w:hanging="360"/>
        <w:rPr>
          <w:sz w:val="24"/>
          <w:szCs w:val="24"/>
        </w:rPr>
      </w:pPr>
    </w:p>
    <w:p w:rsidR="00454D11" w:rsidRDefault="00454D11" w:rsidP="00FC5C65">
      <w:pPr>
        <w:ind w:left="1080" w:hanging="360"/>
        <w:rPr>
          <w:sz w:val="24"/>
          <w:szCs w:val="24"/>
        </w:rPr>
      </w:pPr>
    </w:p>
    <w:p w:rsidR="00B51783" w:rsidRDefault="00B51783" w:rsidP="00FC5C65">
      <w:pPr>
        <w:ind w:left="1080" w:hanging="360"/>
        <w:rPr>
          <w:sz w:val="24"/>
          <w:szCs w:val="24"/>
        </w:rPr>
      </w:pPr>
    </w:p>
    <w:p w:rsidR="008778D1" w:rsidRPr="00584892" w:rsidRDefault="00584892" w:rsidP="00584892">
      <w:pPr>
        <w:spacing w:after="120"/>
        <w:ind w:left="720" w:hanging="360"/>
        <w:rPr>
          <w:b/>
          <w:sz w:val="24"/>
          <w:szCs w:val="24"/>
        </w:rPr>
      </w:pPr>
      <w:r w:rsidRPr="00584892">
        <w:rPr>
          <w:b/>
          <w:sz w:val="24"/>
          <w:szCs w:val="24"/>
        </w:rPr>
        <w:t>B.</w:t>
      </w:r>
      <w:r w:rsidRPr="00584892">
        <w:rPr>
          <w:b/>
          <w:sz w:val="24"/>
          <w:szCs w:val="24"/>
        </w:rPr>
        <w:tab/>
      </w:r>
      <w:r w:rsidR="00454D11">
        <w:rPr>
          <w:b/>
          <w:sz w:val="24"/>
          <w:szCs w:val="24"/>
        </w:rPr>
        <w:t>Author</w:t>
      </w:r>
    </w:p>
    <w:p w:rsidR="00AC73D1" w:rsidRDefault="00584892" w:rsidP="00AC73D1">
      <w:pPr>
        <w:ind w:left="1080" w:hanging="360"/>
        <w:rPr>
          <w:sz w:val="24"/>
          <w:szCs w:val="24"/>
        </w:rPr>
      </w:pPr>
      <w:r>
        <w:rPr>
          <w:sz w:val="24"/>
          <w:szCs w:val="24"/>
        </w:rPr>
        <w:t>1.</w:t>
      </w:r>
      <w:r w:rsidR="00AC73D1">
        <w:rPr>
          <w:sz w:val="24"/>
          <w:szCs w:val="24"/>
        </w:rPr>
        <w:tab/>
      </w:r>
      <w:r w:rsidR="00454D11">
        <w:rPr>
          <w:sz w:val="24"/>
          <w:szCs w:val="24"/>
        </w:rPr>
        <w:t>List the reasons for Luke being credited as the author of the book of Acts.</w:t>
      </w:r>
    </w:p>
    <w:p w:rsidR="00454D11" w:rsidRDefault="00454D11" w:rsidP="00AC73D1">
      <w:pPr>
        <w:ind w:left="1080" w:hanging="360"/>
        <w:rPr>
          <w:sz w:val="24"/>
          <w:szCs w:val="24"/>
        </w:rPr>
      </w:pPr>
    </w:p>
    <w:p w:rsidR="00454D11" w:rsidRDefault="00454D11" w:rsidP="00AC73D1">
      <w:pPr>
        <w:ind w:left="1080" w:hanging="360"/>
        <w:rPr>
          <w:sz w:val="24"/>
          <w:szCs w:val="24"/>
        </w:rPr>
      </w:pPr>
    </w:p>
    <w:p w:rsidR="00454D11" w:rsidRDefault="00454D11" w:rsidP="00AC73D1">
      <w:pPr>
        <w:ind w:left="1080" w:hanging="360"/>
        <w:rPr>
          <w:sz w:val="24"/>
          <w:szCs w:val="24"/>
        </w:rPr>
      </w:pPr>
    </w:p>
    <w:p w:rsidR="00454D11" w:rsidRDefault="00454D11" w:rsidP="00AC73D1">
      <w:pPr>
        <w:ind w:left="1080" w:hanging="360"/>
        <w:rPr>
          <w:sz w:val="24"/>
          <w:szCs w:val="24"/>
        </w:rPr>
      </w:pPr>
    </w:p>
    <w:p w:rsidR="00454D11" w:rsidRDefault="00454D11" w:rsidP="00AC73D1">
      <w:pPr>
        <w:ind w:left="1080" w:hanging="360"/>
        <w:rPr>
          <w:sz w:val="24"/>
          <w:szCs w:val="24"/>
        </w:rPr>
      </w:pPr>
    </w:p>
    <w:p w:rsidR="0089584A" w:rsidRDefault="0089584A" w:rsidP="00AC73D1">
      <w:pPr>
        <w:ind w:left="1080" w:hanging="360"/>
        <w:rPr>
          <w:sz w:val="24"/>
          <w:szCs w:val="24"/>
        </w:rPr>
      </w:pPr>
    </w:p>
    <w:p w:rsidR="0089584A" w:rsidRDefault="0089584A" w:rsidP="00AC73D1">
      <w:pPr>
        <w:ind w:left="1080" w:hanging="360"/>
        <w:rPr>
          <w:sz w:val="24"/>
          <w:szCs w:val="24"/>
        </w:rPr>
      </w:pPr>
    </w:p>
    <w:p w:rsidR="0089584A" w:rsidRDefault="0089584A" w:rsidP="00AC73D1">
      <w:pPr>
        <w:ind w:left="1080" w:hanging="360"/>
        <w:rPr>
          <w:sz w:val="24"/>
          <w:szCs w:val="24"/>
        </w:rPr>
      </w:pPr>
    </w:p>
    <w:p w:rsidR="00454D11" w:rsidRDefault="00454D11" w:rsidP="00AC73D1">
      <w:pPr>
        <w:ind w:left="1080" w:hanging="360"/>
        <w:rPr>
          <w:sz w:val="24"/>
          <w:szCs w:val="24"/>
        </w:rPr>
      </w:pPr>
      <w:r>
        <w:rPr>
          <w:sz w:val="24"/>
          <w:szCs w:val="24"/>
        </w:rPr>
        <w:lastRenderedPageBreak/>
        <w:t>2.</w:t>
      </w:r>
      <w:r>
        <w:rPr>
          <w:sz w:val="24"/>
          <w:szCs w:val="24"/>
        </w:rPr>
        <w:tab/>
        <w:t xml:space="preserve">Of the reasons mentioned above, which </w:t>
      </w:r>
      <w:proofErr w:type="gramStart"/>
      <w:r>
        <w:rPr>
          <w:sz w:val="24"/>
          <w:szCs w:val="24"/>
        </w:rPr>
        <w:t>do you</w:t>
      </w:r>
      <w:proofErr w:type="gramEnd"/>
      <w:r>
        <w:rPr>
          <w:sz w:val="24"/>
          <w:szCs w:val="24"/>
        </w:rPr>
        <w:t xml:space="preserve"> feel are the strongest for concluding Luke is the author of Acts.</w:t>
      </w:r>
    </w:p>
    <w:p w:rsidR="00454D11" w:rsidRDefault="00454D11" w:rsidP="00AC73D1">
      <w:pPr>
        <w:ind w:left="1080" w:hanging="360"/>
        <w:rPr>
          <w:sz w:val="24"/>
          <w:szCs w:val="24"/>
        </w:rPr>
      </w:pPr>
    </w:p>
    <w:p w:rsidR="00454D11" w:rsidRDefault="00454D11" w:rsidP="00AC73D1">
      <w:pPr>
        <w:ind w:left="1080" w:hanging="360"/>
        <w:rPr>
          <w:sz w:val="24"/>
          <w:szCs w:val="24"/>
        </w:rPr>
      </w:pPr>
    </w:p>
    <w:p w:rsidR="00454D11" w:rsidRDefault="00454D11" w:rsidP="00AC73D1">
      <w:pPr>
        <w:ind w:left="1080" w:hanging="360"/>
        <w:rPr>
          <w:sz w:val="24"/>
          <w:szCs w:val="24"/>
        </w:rPr>
      </w:pPr>
    </w:p>
    <w:p w:rsidR="00454D11" w:rsidRDefault="00454D11" w:rsidP="00AC73D1">
      <w:pPr>
        <w:ind w:left="1080" w:hanging="360"/>
        <w:rPr>
          <w:sz w:val="24"/>
          <w:szCs w:val="24"/>
        </w:rPr>
      </w:pPr>
    </w:p>
    <w:p w:rsidR="00454D11" w:rsidRDefault="00454D11" w:rsidP="00AC73D1">
      <w:pPr>
        <w:ind w:left="1080" w:hanging="360"/>
        <w:rPr>
          <w:sz w:val="24"/>
          <w:szCs w:val="24"/>
        </w:rPr>
      </w:pPr>
    </w:p>
    <w:p w:rsidR="00454D11" w:rsidRDefault="00454D11" w:rsidP="00AC73D1">
      <w:pPr>
        <w:ind w:left="1080" w:hanging="360"/>
        <w:rPr>
          <w:sz w:val="24"/>
          <w:szCs w:val="24"/>
        </w:rPr>
      </w:pPr>
    </w:p>
    <w:p w:rsidR="00AC73D1" w:rsidRDefault="00AC73D1" w:rsidP="00AC73D1">
      <w:pPr>
        <w:ind w:left="1170" w:hanging="450"/>
        <w:rPr>
          <w:sz w:val="24"/>
          <w:szCs w:val="24"/>
        </w:rPr>
      </w:pPr>
    </w:p>
    <w:p w:rsidR="003A1558" w:rsidRPr="003A1558" w:rsidRDefault="00454D11" w:rsidP="003A1558">
      <w:pPr>
        <w:spacing w:after="120"/>
        <w:ind w:left="720" w:hanging="360"/>
        <w:rPr>
          <w:b/>
          <w:sz w:val="24"/>
          <w:szCs w:val="24"/>
        </w:rPr>
      </w:pPr>
      <w:r>
        <w:rPr>
          <w:b/>
          <w:sz w:val="24"/>
          <w:szCs w:val="24"/>
        </w:rPr>
        <w:t>C</w:t>
      </w:r>
      <w:r w:rsidR="003A1558" w:rsidRPr="003A1558">
        <w:rPr>
          <w:b/>
          <w:sz w:val="24"/>
          <w:szCs w:val="24"/>
        </w:rPr>
        <w:t>.</w:t>
      </w:r>
      <w:r w:rsidR="003A1558" w:rsidRPr="003A1558">
        <w:rPr>
          <w:b/>
          <w:sz w:val="24"/>
          <w:szCs w:val="24"/>
        </w:rPr>
        <w:tab/>
      </w:r>
      <w:r>
        <w:rPr>
          <w:b/>
          <w:sz w:val="24"/>
          <w:szCs w:val="24"/>
        </w:rPr>
        <w:t>Date</w:t>
      </w:r>
    </w:p>
    <w:p w:rsidR="003A1558" w:rsidRDefault="003A1558" w:rsidP="003A1558">
      <w:pPr>
        <w:ind w:left="1080" w:hanging="360"/>
        <w:rPr>
          <w:sz w:val="24"/>
          <w:szCs w:val="24"/>
        </w:rPr>
      </w:pPr>
      <w:r>
        <w:rPr>
          <w:sz w:val="24"/>
          <w:szCs w:val="24"/>
        </w:rPr>
        <w:t>1.</w:t>
      </w:r>
      <w:r>
        <w:rPr>
          <w:sz w:val="24"/>
          <w:szCs w:val="24"/>
        </w:rPr>
        <w:tab/>
      </w:r>
      <w:r w:rsidR="008C7E1B">
        <w:rPr>
          <w:sz w:val="24"/>
          <w:szCs w:val="24"/>
        </w:rPr>
        <w:t>Some scholars previously thought the book of Acts was written sometime during the second century AD.  What evidence</w:t>
      </w:r>
      <w:r w:rsidR="00EC3B2E">
        <w:rPr>
          <w:sz w:val="24"/>
          <w:szCs w:val="24"/>
        </w:rPr>
        <w:t xml:space="preserve"> would</w:t>
      </w:r>
      <w:r w:rsidR="008C7E1B">
        <w:rPr>
          <w:sz w:val="24"/>
          <w:szCs w:val="24"/>
        </w:rPr>
        <w:t xml:space="preserve"> you offer to discredit that belief?</w:t>
      </w:r>
    </w:p>
    <w:p w:rsidR="008C7E1B" w:rsidRDefault="008C7E1B" w:rsidP="003A1558">
      <w:pPr>
        <w:ind w:left="1080" w:hanging="360"/>
        <w:rPr>
          <w:sz w:val="24"/>
          <w:szCs w:val="24"/>
        </w:rPr>
      </w:pPr>
    </w:p>
    <w:p w:rsidR="008C7E1B" w:rsidRDefault="008C7E1B" w:rsidP="003A1558">
      <w:pPr>
        <w:ind w:left="1080" w:hanging="360"/>
        <w:rPr>
          <w:sz w:val="24"/>
          <w:szCs w:val="24"/>
        </w:rPr>
      </w:pPr>
    </w:p>
    <w:p w:rsidR="008C7E1B" w:rsidRDefault="008C7E1B" w:rsidP="003A1558">
      <w:pPr>
        <w:ind w:left="1080" w:hanging="360"/>
        <w:rPr>
          <w:sz w:val="24"/>
          <w:szCs w:val="24"/>
        </w:rPr>
      </w:pPr>
    </w:p>
    <w:p w:rsidR="008C7E1B" w:rsidRDefault="008C7E1B" w:rsidP="003A1558">
      <w:pPr>
        <w:ind w:left="1080" w:hanging="360"/>
        <w:rPr>
          <w:sz w:val="24"/>
          <w:szCs w:val="24"/>
        </w:rPr>
      </w:pPr>
    </w:p>
    <w:p w:rsidR="008C7E1B" w:rsidRDefault="008C7E1B" w:rsidP="003A1558">
      <w:pPr>
        <w:ind w:left="1080" w:hanging="360"/>
        <w:rPr>
          <w:sz w:val="24"/>
          <w:szCs w:val="24"/>
        </w:rPr>
      </w:pPr>
    </w:p>
    <w:p w:rsidR="008C7E1B" w:rsidRDefault="008C7E1B" w:rsidP="003A1558">
      <w:pPr>
        <w:ind w:left="1080" w:hanging="360"/>
        <w:rPr>
          <w:sz w:val="24"/>
          <w:szCs w:val="24"/>
        </w:rPr>
      </w:pPr>
    </w:p>
    <w:p w:rsidR="00B51783" w:rsidRDefault="00B51783" w:rsidP="003A1558">
      <w:pPr>
        <w:ind w:left="1080" w:hanging="360"/>
        <w:rPr>
          <w:sz w:val="24"/>
          <w:szCs w:val="24"/>
        </w:rPr>
      </w:pPr>
    </w:p>
    <w:p w:rsidR="008C7E1B" w:rsidRDefault="008C7E1B" w:rsidP="008C7E1B">
      <w:pPr>
        <w:spacing w:after="120"/>
        <w:ind w:left="720" w:hanging="360"/>
        <w:rPr>
          <w:b/>
          <w:sz w:val="24"/>
          <w:szCs w:val="24"/>
        </w:rPr>
      </w:pPr>
      <w:r>
        <w:rPr>
          <w:b/>
          <w:sz w:val="24"/>
          <w:szCs w:val="24"/>
        </w:rPr>
        <w:t>D</w:t>
      </w:r>
      <w:r w:rsidRPr="003A1558">
        <w:rPr>
          <w:b/>
          <w:sz w:val="24"/>
          <w:szCs w:val="24"/>
        </w:rPr>
        <w:t>.</w:t>
      </w:r>
      <w:r w:rsidRPr="003A1558">
        <w:rPr>
          <w:b/>
          <w:sz w:val="24"/>
          <w:szCs w:val="24"/>
        </w:rPr>
        <w:tab/>
      </w:r>
      <w:r>
        <w:rPr>
          <w:b/>
          <w:sz w:val="24"/>
          <w:szCs w:val="24"/>
        </w:rPr>
        <w:t>Theme</w:t>
      </w:r>
    </w:p>
    <w:p w:rsidR="003A1558" w:rsidRDefault="008C7E1B" w:rsidP="003A1558">
      <w:pPr>
        <w:ind w:left="1080" w:hanging="360"/>
        <w:rPr>
          <w:sz w:val="24"/>
          <w:szCs w:val="24"/>
        </w:rPr>
      </w:pPr>
      <w:proofErr w:type="gramStart"/>
      <w:r>
        <w:rPr>
          <w:sz w:val="24"/>
          <w:szCs w:val="24"/>
        </w:rPr>
        <w:t>1.</w:t>
      </w:r>
      <w:r>
        <w:rPr>
          <w:sz w:val="24"/>
          <w:szCs w:val="24"/>
        </w:rPr>
        <w:tab/>
        <w:t>Why is the book of Acts</w:t>
      </w:r>
      <w:proofErr w:type="gramEnd"/>
      <w:r>
        <w:rPr>
          <w:sz w:val="24"/>
          <w:szCs w:val="24"/>
        </w:rPr>
        <w:t xml:space="preserve"> considered as a "bridge" the gospels and the epistles?</w:t>
      </w:r>
    </w:p>
    <w:p w:rsidR="008C7E1B" w:rsidRDefault="008C7E1B" w:rsidP="003A1558">
      <w:pPr>
        <w:ind w:left="1080" w:hanging="360"/>
        <w:rPr>
          <w:sz w:val="24"/>
          <w:szCs w:val="24"/>
        </w:rPr>
      </w:pPr>
    </w:p>
    <w:p w:rsidR="008C7E1B" w:rsidRDefault="008C7E1B" w:rsidP="003A1558">
      <w:pPr>
        <w:ind w:left="1080" w:hanging="360"/>
        <w:rPr>
          <w:sz w:val="24"/>
          <w:szCs w:val="24"/>
        </w:rPr>
      </w:pPr>
    </w:p>
    <w:p w:rsidR="008C7E1B" w:rsidRDefault="008C7E1B" w:rsidP="003A1558">
      <w:pPr>
        <w:ind w:left="1080" w:hanging="360"/>
        <w:rPr>
          <w:sz w:val="24"/>
          <w:szCs w:val="24"/>
        </w:rPr>
      </w:pPr>
    </w:p>
    <w:p w:rsidR="008C7E1B" w:rsidRDefault="008C7E1B" w:rsidP="003A1558">
      <w:pPr>
        <w:ind w:left="1080" w:hanging="360"/>
        <w:rPr>
          <w:sz w:val="24"/>
          <w:szCs w:val="24"/>
        </w:rPr>
      </w:pPr>
    </w:p>
    <w:p w:rsidR="008C7E1B" w:rsidRDefault="008C7E1B" w:rsidP="003A1558">
      <w:pPr>
        <w:ind w:left="1080" w:hanging="360"/>
        <w:rPr>
          <w:sz w:val="24"/>
          <w:szCs w:val="24"/>
        </w:rPr>
      </w:pPr>
    </w:p>
    <w:p w:rsidR="008C7E1B" w:rsidRDefault="008C7E1B" w:rsidP="003A1558">
      <w:pPr>
        <w:ind w:left="1080" w:hanging="360"/>
        <w:rPr>
          <w:sz w:val="24"/>
          <w:szCs w:val="24"/>
        </w:rPr>
      </w:pPr>
      <w:r>
        <w:rPr>
          <w:sz w:val="24"/>
          <w:szCs w:val="24"/>
        </w:rPr>
        <w:t>2.</w:t>
      </w:r>
      <w:r>
        <w:rPr>
          <w:sz w:val="24"/>
          <w:szCs w:val="24"/>
        </w:rPr>
        <w:tab/>
        <w:t>List some of the ways Luke defended the integrity of gospel message and the Lord's church.</w:t>
      </w:r>
    </w:p>
    <w:p w:rsidR="008C7E1B" w:rsidRDefault="008C7E1B" w:rsidP="003A1558">
      <w:pPr>
        <w:ind w:left="1080" w:hanging="360"/>
        <w:rPr>
          <w:sz w:val="24"/>
          <w:szCs w:val="24"/>
        </w:rPr>
      </w:pPr>
    </w:p>
    <w:p w:rsidR="008C7E1B" w:rsidRDefault="008C7E1B" w:rsidP="003A1558">
      <w:pPr>
        <w:ind w:left="1080" w:hanging="360"/>
        <w:rPr>
          <w:sz w:val="24"/>
          <w:szCs w:val="24"/>
        </w:rPr>
      </w:pPr>
    </w:p>
    <w:p w:rsidR="008C7E1B" w:rsidRDefault="008C7E1B" w:rsidP="003A1558">
      <w:pPr>
        <w:ind w:left="1080" w:hanging="360"/>
        <w:rPr>
          <w:sz w:val="24"/>
          <w:szCs w:val="24"/>
        </w:rPr>
      </w:pPr>
    </w:p>
    <w:p w:rsidR="008C7E1B" w:rsidRDefault="008C7E1B" w:rsidP="003A1558">
      <w:pPr>
        <w:ind w:left="1080" w:hanging="360"/>
        <w:rPr>
          <w:sz w:val="24"/>
          <w:szCs w:val="24"/>
        </w:rPr>
      </w:pPr>
    </w:p>
    <w:p w:rsidR="008C7E1B" w:rsidRDefault="008C7E1B" w:rsidP="003A1558">
      <w:pPr>
        <w:ind w:left="1080" w:hanging="360"/>
        <w:rPr>
          <w:sz w:val="24"/>
          <w:szCs w:val="24"/>
        </w:rPr>
      </w:pPr>
    </w:p>
    <w:p w:rsidR="008C7E1B" w:rsidRDefault="008C7E1B" w:rsidP="003A1558">
      <w:pPr>
        <w:ind w:left="1080" w:hanging="360"/>
        <w:rPr>
          <w:sz w:val="24"/>
          <w:szCs w:val="24"/>
        </w:rPr>
      </w:pPr>
    </w:p>
    <w:p w:rsidR="008C7E1B" w:rsidRDefault="008C7E1B" w:rsidP="003A1558">
      <w:pPr>
        <w:ind w:left="1080" w:hanging="360"/>
        <w:rPr>
          <w:sz w:val="24"/>
          <w:szCs w:val="24"/>
        </w:rPr>
      </w:pPr>
    </w:p>
    <w:p w:rsidR="008C7E1B" w:rsidRDefault="008C7E1B" w:rsidP="008C7E1B">
      <w:pPr>
        <w:spacing w:after="120"/>
        <w:ind w:left="720" w:hanging="360"/>
        <w:rPr>
          <w:b/>
          <w:sz w:val="24"/>
          <w:szCs w:val="24"/>
        </w:rPr>
      </w:pPr>
      <w:r>
        <w:rPr>
          <w:b/>
          <w:sz w:val="24"/>
          <w:szCs w:val="24"/>
        </w:rPr>
        <w:t>E</w:t>
      </w:r>
      <w:r w:rsidRPr="003A1558">
        <w:rPr>
          <w:b/>
          <w:sz w:val="24"/>
          <w:szCs w:val="24"/>
        </w:rPr>
        <w:t>.</w:t>
      </w:r>
      <w:r w:rsidRPr="003A1558">
        <w:rPr>
          <w:b/>
          <w:sz w:val="24"/>
          <w:szCs w:val="24"/>
        </w:rPr>
        <w:tab/>
      </w:r>
      <w:r>
        <w:rPr>
          <w:b/>
          <w:sz w:val="24"/>
          <w:szCs w:val="24"/>
        </w:rPr>
        <w:t>Theological Contribution</w:t>
      </w:r>
    </w:p>
    <w:p w:rsidR="003A1558" w:rsidRDefault="008C7E1B" w:rsidP="003A1558">
      <w:pPr>
        <w:ind w:left="1080" w:hanging="360"/>
        <w:rPr>
          <w:sz w:val="24"/>
          <w:szCs w:val="24"/>
        </w:rPr>
      </w:pPr>
      <w:r>
        <w:rPr>
          <w:sz w:val="24"/>
          <w:szCs w:val="24"/>
        </w:rPr>
        <w:t>1.</w:t>
      </w:r>
      <w:r>
        <w:rPr>
          <w:sz w:val="24"/>
          <w:szCs w:val="24"/>
        </w:rPr>
        <w:tab/>
        <w:t xml:space="preserve">List the four "theological contributions" of Acts mentioned in this outline and briefly </w:t>
      </w:r>
      <w:proofErr w:type="gramStart"/>
      <w:r>
        <w:rPr>
          <w:sz w:val="24"/>
          <w:szCs w:val="24"/>
        </w:rPr>
        <w:t>explain</w:t>
      </w:r>
      <w:proofErr w:type="gramEnd"/>
      <w:r>
        <w:rPr>
          <w:sz w:val="24"/>
          <w:szCs w:val="24"/>
        </w:rPr>
        <w:t xml:space="preserve"> each.</w:t>
      </w:r>
    </w:p>
    <w:p w:rsidR="008C7E1B" w:rsidRDefault="008C7E1B" w:rsidP="003A1558">
      <w:pPr>
        <w:ind w:left="1080" w:hanging="360"/>
        <w:rPr>
          <w:sz w:val="24"/>
          <w:szCs w:val="24"/>
        </w:rPr>
      </w:pPr>
    </w:p>
    <w:p w:rsidR="008C7E1B" w:rsidRDefault="008C7E1B" w:rsidP="00F538E6">
      <w:pPr>
        <w:ind w:left="1440" w:hanging="360"/>
        <w:rPr>
          <w:sz w:val="24"/>
          <w:szCs w:val="24"/>
        </w:rPr>
      </w:pPr>
      <w:proofErr w:type="gramStart"/>
      <w:r>
        <w:rPr>
          <w:sz w:val="24"/>
          <w:szCs w:val="24"/>
        </w:rPr>
        <w:t>a</w:t>
      </w:r>
      <w:proofErr w:type="gramEnd"/>
      <w:r>
        <w:rPr>
          <w:sz w:val="24"/>
          <w:szCs w:val="24"/>
        </w:rPr>
        <w:t>.</w:t>
      </w:r>
      <w:r>
        <w:rPr>
          <w:sz w:val="24"/>
          <w:szCs w:val="24"/>
        </w:rPr>
        <w:tab/>
      </w:r>
    </w:p>
    <w:p w:rsidR="00F538E6" w:rsidRDefault="00F538E6" w:rsidP="00F538E6">
      <w:pPr>
        <w:ind w:left="1440" w:hanging="360"/>
        <w:rPr>
          <w:sz w:val="24"/>
          <w:szCs w:val="24"/>
        </w:rPr>
      </w:pPr>
    </w:p>
    <w:p w:rsidR="00F538E6" w:rsidRDefault="00F538E6" w:rsidP="00F538E6">
      <w:pPr>
        <w:ind w:left="1440" w:hanging="360"/>
        <w:rPr>
          <w:sz w:val="24"/>
          <w:szCs w:val="24"/>
        </w:rPr>
      </w:pPr>
    </w:p>
    <w:p w:rsidR="00F538E6" w:rsidRDefault="00F538E6" w:rsidP="00F538E6">
      <w:pPr>
        <w:ind w:left="1440" w:hanging="360"/>
        <w:rPr>
          <w:sz w:val="24"/>
          <w:szCs w:val="24"/>
        </w:rPr>
      </w:pPr>
    </w:p>
    <w:p w:rsidR="00F538E6" w:rsidRDefault="00F538E6" w:rsidP="00F538E6">
      <w:pPr>
        <w:ind w:left="1440" w:hanging="360"/>
        <w:rPr>
          <w:sz w:val="24"/>
          <w:szCs w:val="24"/>
        </w:rPr>
      </w:pPr>
      <w:proofErr w:type="gramStart"/>
      <w:r>
        <w:rPr>
          <w:sz w:val="24"/>
          <w:szCs w:val="24"/>
        </w:rPr>
        <w:lastRenderedPageBreak/>
        <w:t>b</w:t>
      </w:r>
      <w:proofErr w:type="gramEnd"/>
      <w:r>
        <w:rPr>
          <w:sz w:val="24"/>
          <w:szCs w:val="24"/>
        </w:rPr>
        <w:t>.</w:t>
      </w:r>
      <w:r>
        <w:rPr>
          <w:sz w:val="24"/>
          <w:szCs w:val="24"/>
        </w:rPr>
        <w:tab/>
      </w:r>
    </w:p>
    <w:p w:rsidR="00F538E6" w:rsidRDefault="00F538E6" w:rsidP="00F538E6">
      <w:pPr>
        <w:ind w:left="1440" w:hanging="360"/>
        <w:rPr>
          <w:sz w:val="24"/>
          <w:szCs w:val="24"/>
        </w:rPr>
      </w:pPr>
    </w:p>
    <w:p w:rsidR="00F538E6" w:rsidRDefault="00F538E6" w:rsidP="00F538E6">
      <w:pPr>
        <w:ind w:left="1440" w:hanging="360"/>
        <w:rPr>
          <w:sz w:val="24"/>
          <w:szCs w:val="24"/>
        </w:rPr>
      </w:pPr>
    </w:p>
    <w:p w:rsidR="00F538E6" w:rsidRDefault="00F538E6" w:rsidP="00F538E6">
      <w:pPr>
        <w:ind w:left="1440" w:hanging="360"/>
        <w:rPr>
          <w:sz w:val="24"/>
          <w:szCs w:val="24"/>
        </w:rPr>
      </w:pPr>
    </w:p>
    <w:p w:rsidR="00F538E6" w:rsidRDefault="00F538E6" w:rsidP="00F538E6">
      <w:pPr>
        <w:ind w:left="1440" w:hanging="360"/>
        <w:rPr>
          <w:sz w:val="24"/>
          <w:szCs w:val="24"/>
        </w:rPr>
      </w:pPr>
    </w:p>
    <w:p w:rsidR="00F538E6" w:rsidRDefault="00F538E6" w:rsidP="00F538E6">
      <w:pPr>
        <w:ind w:left="1440" w:hanging="360"/>
        <w:rPr>
          <w:sz w:val="24"/>
          <w:szCs w:val="24"/>
        </w:rPr>
      </w:pPr>
    </w:p>
    <w:p w:rsidR="00F538E6" w:rsidRDefault="00F538E6" w:rsidP="00F538E6">
      <w:pPr>
        <w:ind w:left="1440" w:hanging="360"/>
        <w:rPr>
          <w:sz w:val="24"/>
          <w:szCs w:val="24"/>
        </w:rPr>
      </w:pPr>
    </w:p>
    <w:p w:rsidR="00F538E6" w:rsidRDefault="00F538E6" w:rsidP="00F538E6">
      <w:pPr>
        <w:ind w:left="1440" w:hanging="360"/>
        <w:rPr>
          <w:sz w:val="24"/>
          <w:szCs w:val="24"/>
        </w:rPr>
      </w:pPr>
    </w:p>
    <w:p w:rsidR="00F538E6" w:rsidRDefault="00F538E6" w:rsidP="00F538E6">
      <w:pPr>
        <w:ind w:left="1440" w:hanging="360"/>
        <w:rPr>
          <w:sz w:val="24"/>
          <w:szCs w:val="24"/>
        </w:rPr>
      </w:pPr>
      <w:proofErr w:type="gramStart"/>
      <w:r>
        <w:rPr>
          <w:sz w:val="24"/>
          <w:szCs w:val="24"/>
        </w:rPr>
        <w:t>c</w:t>
      </w:r>
      <w:proofErr w:type="gramEnd"/>
      <w:r>
        <w:rPr>
          <w:sz w:val="24"/>
          <w:szCs w:val="24"/>
        </w:rPr>
        <w:t>.</w:t>
      </w:r>
      <w:r>
        <w:rPr>
          <w:sz w:val="24"/>
          <w:szCs w:val="24"/>
        </w:rPr>
        <w:tab/>
      </w:r>
    </w:p>
    <w:p w:rsidR="00F538E6" w:rsidRDefault="00F538E6" w:rsidP="00F538E6">
      <w:pPr>
        <w:ind w:left="1440" w:hanging="360"/>
        <w:rPr>
          <w:sz w:val="24"/>
          <w:szCs w:val="24"/>
        </w:rPr>
      </w:pPr>
    </w:p>
    <w:p w:rsidR="00F538E6" w:rsidRDefault="00F538E6" w:rsidP="00F538E6">
      <w:pPr>
        <w:ind w:left="1440" w:hanging="360"/>
        <w:rPr>
          <w:sz w:val="24"/>
          <w:szCs w:val="24"/>
        </w:rPr>
      </w:pPr>
    </w:p>
    <w:p w:rsidR="00F538E6" w:rsidRDefault="00F538E6" w:rsidP="00F538E6">
      <w:pPr>
        <w:ind w:left="1440" w:hanging="360"/>
        <w:rPr>
          <w:sz w:val="24"/>
          <w:szCs w:val="24"/>
        </w:rPr>
      </w:pPr>
    </w:p>
    <w:p w:rsidR="00F538E6" w:rsidRDefault="00F538E6" w:rsidP="00F538E6">
      <w:pPr>
        <w:ind w:left="1440" w:hanging="360"/>
        <w:rPr>
          <w:sz w:val="24"/>
          <w:szCs w:val="24"/>
        </w:rPr>
      </w:pPr>
    </w:p>
    <w:p w:rsidR="00F538E6" w:rsidRDefault="00F538E6" w:rsidP="00F538E6">
      <w:pPr>
        <w:ind w:left="1440" w:hanging="360"/>
        <w:rPr>
          <w:sz w:val="24"/>
          <w:szCs w:val="24"/>
        </w:rPr>
      </w:pPr>
    </w:p>
    <w:p w:rsidR="00F538E6" w:rsidRDefault="00F538E6" w:rsidP="00F538E6">
      <w:pPr>
        <w:ind w:left="1440" w:hanging="360"/>
        <w:rPr>
          <w:sz w:val="24"/>
          <w:szCs w:val="24"/>
        </w:rPr>
      </w:pPr>
      <w:proofErr w:type="gramStart"/>
      <w:r>
        <w:rPr>
          <w:sz w:val="24"/>
          <w:szCs w:val="24"/>
        </w:rPr>
        <w:t>d</w:t>
      </w:r>
      <w:proofErr w:type="gramEnd"/>
      <w:r>
        <w:rPr>
          <w:sz w:val="24"/>
          <w:szCs w:val="24"/>
        </w:rPr>
        <w:t>.</w:t>
      </w:r>
      <w:r>
        <w:rPr>
          <w:sz w:val="24"/>
          <w:szCs w:val="24"/>
        </w:rPr>
        <w:tab/>
      </w:r>
    </w:p>
    <w:p w:rsidR="00F538E6" w:rsidRDefault="00F538E6" w:rsidP="00F538E6">
      <w:pPr>
        <w:ind w:left="1440" w:hanging="360"/>
        <w:rPr>
          <w:sz w:val="24"/>
          <w:szCs w:val="24"/>
        </w:rPr>
      </w:pPr>
    </w:p>
    <w:p w:rsidR="00F538E6" w:rsidRDefault="00F538E6" w:rsidP="00F538E6">
      <w:pPr>
        <w:ind w:left="1440" w:hanging="360"/>
        <w:rPr>
          <w:sz w:val="24"/>
          <w:szCs w:val="24"/>
        </w:rPr>
      </w:pPr>
    </w:p>
    <w:p w:rsidR="00F538E6" w:rsidRDefault="00F538E6" w:rsidP="00F538E6">
      <w:pPr>
        <w:ind w:left="1440" w:hanging="360"/>
        <w:rPr>
          <w:sz w:val="24"/>
          <w:szCs w:val="24"/>
        </w:rPr>
      </w:pPr>
    </w:p>
    <w:p w:rsidR="00F538E6" w:rsidRDefault="00F538E6" w:rsidP="00F538E6">
      <w:pPr>
        <w:ind w:left="1440" w:hanging="360"/>
        <w:rPr>
          <w:sz w:val="24"/>
          <w:szCs w:val="24"/>
        </w:rPr>
      </w:pPr>
    </w:p>
    <w:p w:rsidR="00F538E6" w:rsidRDefault="00F538E6" w:rsidP="00F538E6">
      <w:pPr>
        <w:ind w:left="1440" w:hanging="360"/>
        <w:rPr>
          <w:sz w:val="24"/>
          <w:szCs w:val="24"/>
        </w:rPr>
      </w:pPr>
    </w:p>
    <w:p w:rsidR="00F538E6" w:rsidRDefault="00F538E6" w:rsidP="00F538E6">
      <w:pPr>
        <w:ind w:left="1440" w:hanging="360"/>
        <w:rPr>
          <w:sz w:val="24"/>
          <w:szCs w:val="24"/>
        </w:rPr>
      </w:pPr>
    </w:p>
    <w:p w:rsidR="008C7E1B" w:rsidRDefault="008C7E1B" w:rsidP="003A1558">
      <w:pPr>
        <w:ind w:left="1080" w:hanging="360"/>
        <w:rPr>
          <w:sz w:val="24"/>
          <w:szCs w:val="24"/>
        </w:rPr>
      </w:pPr>
      <w:r>
        <w:rPr>
          <w:sz w:val="24"/>
          <w:szCs w:val="24"/>
        </w:rPr>
        <w:t>2.</w:t>
      </w:r>
      <w:r>
        <w:rPr>
          <w:sz w:val="24"/>
          <w:szCs w:val="24"/>
        </w:rPr>
        <w:tab/>
      </w:r>
      <w:r w:rsidR="00F538E6">
        <w:rPr>
          <w:sz w:val="24"/>
          <w:szCs w:val="24"/>
        </w:rPr>
        <w:t>Which of these do you consider to be the most useful and most significant?  Explain your answer.</w:t>
      </w:r>
    </w:p>
    <w:p w:rsidR="00F538E6" w:rsidRDefault="00F538E6" w:rsidP="008C7E1B">
      <w:pPr>
        <w:tabs>
          <w:tab w:val="left" w:pos="4182"/>
        </w:tabs>
        <w:spacing w:after="200" w:line="276" w:lineRule="auto"/>
        <w:rPr>
          <w:b/>
          <w:sz w:val="24"/>
          <w:szCs w:val="24"/>
        </w:rPr>
      </w:pPr>
    </w:p>
    <w:p w:rsidR="00F538E6" w:rsidRDefault="00F538E6" w:rsidP="008C7E1B">
      <w:pPr>
        <w:tabs>
          <w:tab w:val="left" w:pos="4182"/>
        </w:tabs>
        <w:spacing w:after="200" w:line="276" w:lineRule="auto"/>
        <w:rPr>
          <w:b/>
          <w:sz w:val="24"/>
          <w:szCs w:val="24"/>
        </w:rPr>
      </w:pPr>
    </w:p>
    <w:p w:rsidR="00F538E6" w:rsidRDefault="00F538E6" w:rsidP="008C7E1B">
      <w:pPr>
        <w:tabs>
          <w:tab w:val="left" w:pos="4182"/>
        </w:tabs>
        <w:spacing w:after="200" w:line="276" w:lineRule="auto"/>
        <w:rPr>
          <w:b/>
          <w:sz w:val="24"/>
          <w:szCs w:val="24"/>
        </w:rPr>
      </w:pPr>
    </w:p>
    <w:p w:rsidR="00F538E6" w:rsidRDefault="00F538E6" w:rsidP="008C7E1B">
      <w:pPr>
        <w:tabs>
          <w:tab w:val="left" w:pos="4182"/>
        </w:tabs>
        <w:spacing w:after="200" w:line="276" w:lineRule="auto"/>
        <w:rPr>
          <w:b/>
          <w:sz w:val="24"/>
          <w:szCs w:val="24"/>
        </w:rPr>
      </w:pPr>
    </w:p>
    <w:p w:rsidR="00F538E6" w:rsidRDefault="00F538E6" w:rsidP="008C7E1B">
      <w:pPr>
        <w:tabs>
          <w:tab w:val="left" w:pos="4182"/>
        </w:tabs>
        <w:spacing w:after="200" w:line="276" w:lineRule="auto"/>
        <w:rPr>
          <w:b/>
          <w:sz w:val="24"/>
          <w:szCs w:val="24"/>
        </w:rPr>
      </w:pPr>
    </w:p>
    <w:p w:rsidR="00F538E6" w:rsidRDefault="00F538E6" w:rsidP="008C7E1B">
      <w:pPr>
        <w:tabs>
          <w:tab w:val="left" w:pos="4182"/>
        </w:tabs>
        <w:spacing w:after="200" w:line="276" w:lineRule="auto"/>
        <w:rPr>
          <w:b/>
          <w:sz w:val="24"/>
          <w:szCs w:val="24"/>
        </w:rPr>
      </w:pPr>
    </w:p>
    <w:p w:rsidR="00F538E6" w:rsidRDefault="00F538E6" w:rsidP="00F538E6">
      <w:pPr>
        <w:spacing w:after="120"/>
        <w:ind w:left="720" w:hanging="360"/>
        <w:rPr>
          <w:b/>
          <w:sz w:val="24"/>
          <w:szCs w:val="24"/>
        </w:rPr>
      </w:pPr>
      <w:r>
        <w:rPr>
          <w:b/>
          <w:sz w:val="24"/>
          <w:szCs w:val="24"/>
        </w:rPr>
        <w:t>E</w:t>
      </w:r>
      <w:r w:rsidRPr="003A1558">
        <w:rPr>
          <w:b/>
          <w:sz w:val="24"/>
          <w:szCs w:val="24"/>
        </w:rPr>
        <w:t>.</w:t>
      </w:r>
      <w:r w:rsidRPr="003A1558">
        <w:rPr>
          <w:b/>
          <w:sz w:val="24"/>
          <w:szCs w:val="24"/>
        </w:rPr>
        <w:tab/>
      </w:r>
      <w:r>
        <w:rPr>
          <w:b/>
          <w:sz w:val="24"/>
          <w:szCs w:val="24"/>
        </w:rPr>
        <w:t>Historical Notes</w:t>
      </w:r>
    </w:p>
    <w:p w:rsidR="00F538E6" w:rsidRDefault="00F538E6" w:rsidP="00F538E6">
      <w:pPr>
        <w:ind w:left="1080" w:hanging="360"/>
        <w:rPr>
          <w:sz w:val="24"/>
          <w:szCs w:val="24"/>
        </w:rPr>
      </w:pPr>
      <w:r>
        <w:rPr>
          <w:sz w:val="24"/>
          <w:szCs w:val="24"/>
        </w:rPr>
        <w:t>1.</w:t>
      </w:r>
      <w:r>
        <w:rPr>
          <w:sz w:val="24"/>
          <w:szCs w:val="24"/>
        </w:rPr>
        <w:tab/>
        <w:t>In what ways is the book of Acts historically significant?</w:t>
      </w:r>
    </w:p>
    <w:p w:rsidR="00F538E6" w:rsidRDefault="00F538E6" w:rsidP="00F538E6">
      <w:pPr>
        <w:ind w:left="1080" w:hanging="360"/>
        <w:rPr>
          <w:sz w:val="24"/>
          <w:szCs w:val="24"/>
        </w:rPr>
      </w:pPr>
    </w:p>
    <w:p w:rsidR="00F538E6" w:rsidRDefault="00F538E6" w:rsidP="00F538E6">
      <w:pPr>
        <w:ind w:left="1080" w:hanging="360"/>
        <w:rPr>
          <w:sz w:val="24"/>
          <w:szCs w:val="24"/>
        </w:rPr>
      </w:pPr>
    </w:p>
    <w:p w:rsidR="00F538E6" w:rsidRDefault="00F538E6" w:rsidP="00F538E6">
      <w:pPr>
        <w:ind w:left="1080" w:hanging="360"/>
        <w:rPr>
          <w:sz w:val="24"/>
          <w:szCs w:val="24"/>
        </w:rPr>
      </w:pPr>
    </w:p>
    <w:p w:rsidR="00F538E6" w:rsidRDefault="00F538E6" w:rsidP="00F538E6">
      <w:pPr>
        <w:ind w:left="1080" w:hanging="360"/>
        <w:rPr>
          <w:sz w:val="24"/>
          <w:szCs w:val="24"/>
        </w:rPr>
      </w:pPr>
    </w:p>
    <w:p w:rsidR="00F538E6" w:rsidRDefault="00F538E6" w:rsidP="00F538E6">
      <w:pPr>
        <w:ind w:left="1080" w:hanging="360"/>
        <w:rPr>
          <w:sz w:val="24"/>
          <w:szCs w:val="24"/>
        </w:rPr>
      </w:pPr>
    </w:p>
    <w:p w:rsidR="00F538E6" w:rsidRDefault="00F538E6" w:rsidP="00F538E6">
      <w:pPr>
        <w:ind w:left="1080" w:hanging="360"/>
        <w:rPr>
          <w:sz w:val="24"/>
          <w:szCs w:val="24"/>
        </w:rPr>
      </w:pPr>
    </w:p>
    <w:p w:rsidR="00F538E6" w:rsidRDefault="00F538E6" w:rsidP="00F538E6">
      <w:pPr>
        <w:ind w:left="1080" w:hanging="360"/>
        <w:rPr>
          <w:sz w:val="24"/>
          <w:szCs w:val="24"/>
        </w:rPr>
      </w:pPr>
    </w:p>
    <w:p w:rsidR="00F538E6" w:rsidRDefault="00F538E6" w:rsidP="00F538E6">
      <w:pPr>
        <w:ind w:left="1080" w:hanging="360"/>
        <w:rPr>
          <w:sz w:val="24"/>
          <w:szCs w:val="24"/>
        </w:rPr>
      </w:pPr>
    </w:p>
    <w:p w:rsidR="00403D21" w:rsidRDefault="008C7E1B" w:rsidP="008C7E1B">
      <w:pPr>
        <w:tabs>
          <w:tab w:val="left" w:pos="4182"/>
        </w:tabs>
        <w:spacing w:after="200" w:line="276" w:lineRule="auto"/>
        <w:rPr>
          <w:b/>
          <w:sz w:val="24"/>
          <w:szCs w:val="24"/>
        </w:rPr>
      </w:pPr>
      <w:r>
        <w:rPr>
          <w:b/>
          <w:sz w:val="24"/>
          <w:szCs w:val="24"/>
        </w:rPr>
        <w:tab/>
      </w:r>
    </w:p>
    <w:p w:rsidR="00F538E6" w:rsidRPr="007A23BB" w:rsidRDefault="00F538E6" w:rsidP="00F538E6">
      <w:pPr>
        <w:spacing w:after="120"/>
        <w:ind w:left="360" w:hanging="360"/>
        <w:rPr>
          <w:b/>
          <w:sz w:val="24"/>
          <w:szCs w:val="24"/>
        </w:rPr>
      </w:pPr>
      <w:r w:rsidRPr="00455E15">
        <w:rPr>
          <w:b/>
          <w:sz w:val="24"/>
          <w:szCs w:val="24"/>
        </w:rPr>
        <w:lastRenderedPageBreak/>
        <w:t>I</w:t>
      </w:r>
      <w:r>
        <w:rPr>
          <w:b/>
          <w:sz w:val="24"/>
          <w:szCs w:val="24"/>
        </w:rPr>
        <w:t>I</w:t>
      </w:r>
      <w:r w:rsidRPr="00455E15">
        <w:rPr>
          <w:b/>
          <w:sz w:val="24"/>
          <w:szCs w:val="24"/>
        </w:rPr>
        <w:t>.</w:t>
      </w:r>
      <w:r w:rsidRPr="00455E15">
        <w:rPr>
          <w:b/>
          <w:sz w:val="24"/>
          <w:szCs w:val="24"/>
        </w:rPr>
        <w:tab/>
      </w:r>
      <w:r>
        <w:rPr>
          <w:b/>
          <w:sz w:val="24"/>
          <w:szCs w:val="24"/>
        </w:rPr>
        <w:t>Memorization</w:t>
      </w:r>
    </w:p>
    <w:p w:rsidR="00F538E6" w:rsidRDefault="00F538E6" w:rsidP="00F538E6">
      <w:pPr>
        <w:spacing w:after="120"/>
        <w:ind w:left="360"/>
        <w:rPr>
          <w:sz w:val="24"/>
          <w:szCs w:val="24"/>
        </w:rPr>
      </w:pPr>
      <w:r>
        <w:rPr>
          <w:sz w:val="24"/>
          <w:szCs w:val="24"/>
        </w:rPr>
        <w:t>Read through the book of Acts and find your own "favorite" passage.  Memorize the passage and explain why it is especially significant to you.</w:t>
      </w:r>
    </w:p>
    <w:p w:rsidR="00F538E6" w:rsidRDefault="00F538E6" w:rsidP="00B54383">
      <w:pPr>
        <w:spacing w:after="200" w:line="276" w:lineRule="auto"/>
        <w:rPr>
          <w:b/>
          <w:sz w:val="24"/>
          <w:szCs w:val="24"/>
        </w:rPr>
      </w:pPr>
    </w:p>
    <w:p w:rsidR="00F538E6" w:rsidRDefault="00F538E6" w:rsidP="00B54383">
      <w:pPr>
        <w:spacing w:after="200" w:line="276" w:lineRule="auto"/>
        <w:rPr>
          <w:b/>
          <w:sz w:val="24"/>
          <w:szCs w:val="24"/>
        </w:rPr>
      </w:pPr>
    </w:p>
    <w:p w:rsidR="00163BC7" w:rsidRDefault="00163BC7" w:rsidP="00B54383">
      <w:pPr>
        <w:spacing w:after="200" w:line="276" w:lineRule="auto"/>
        <w:rPr>
          <w:sz w:val="24"/>
          <w:szCs w:val="24"/>
        </w:rPr>
      </w:pPr>
      <w:r w:rsidRPr="000432CE">
        <w:rPr>
          <w:b/>
          <w:sz w:val="24"/>
          <w:szCs w:val="24"/>
        </w:rPr>
        <w:t>Application</w:t>
      </w:r>
      <w:proofErr w:type="gramStart"/>
      <w:r w:rsidRPr="000432CE">
        <w:rPr>
          <w:b/>
          <w:sz w:val="24"/>
          <w:szCs w:val="24"/>
        </w:rPr>
        <w:t>:</w:t>
      </w:r>
      <w:proofErr w:type="gramEnd"/>
      <w:r w:rsidRPr="000432CE">
        <w:rPr>
          <w:b/>
          <w:sz w:val="24"/>
          <w:szCs w:val="24"/>
        </w:rPr>
        <w:br/>
      </w:r>
      <w:r w:rsidRPr="00A85726">
        <w:rPr>
          <w:sz w:val="24"/>
          <w:szCs w:val="24"/>
        </w:rPr>
        <w:t xml:space="preserve">In your own words, explain the lessons we can </w:t>
      </w:r>
      <w:r w:rsidR="00437344" w:rsidRPr="001274AC">
        <w:rPr>
          <w:sz w:val="24"/>
          <w:szCs w:val="24"/>
        </w:rPr>
        <w:t>learn</w:t>
      </w:r>
      <w:r w:rsidRPr="00A85726">
        <w:rPr>
          <w:sz w:val="24"/>
          <w:szCs w:val="24"/>
        </w:rPr>
        <w:t xml:space="preserve"> from these </w:t>
      </w:r>
      <w:r w:rsidR="00437344" w:rsidRPr="001274AC">
        <w:rPr>
          <w:sz w:val="24"/>
          <w:szCs w:val="24"/>
        </w:rPr>
        <w:t>events</w:t>
      </w:r>
      <w:r w:rsidRPr="00A85726">
        <w:rPr>
          <w:sz w:val="24"/>
          <w:szCs w:val="24"/>
        </w:rPr>
        <w:t>, and how those lessons can be applied to present-day situations?</w:t>
      </w:r>
    </w:p>
    <w:p w:rsidR="0011617F" w:rsidRDefault="0011617F" w:rsidP="00A816F8">
      <w:pPr>
        <w:ind w:left="360" w:hanging="360"/>
        <w:rPr>
          <w:sz w:val="24"/>
          <w:szCs w:val="24"/>
        </w:rPr>
      </w:pPr>
    </w:p>
    <w:p w:rsidR="007A1595" w:rsidRDefault="007A1595" w:rsidP="00A816F8">
      <w:pPr>
        <w:ind w:left="360" w:hanging="360"/>
        <w:rPr>
          <w:sz w:val="24"/>
          <w:szCs w:val="24"/>
        </w:rPr>
      </w:pPr>
    </w:p>
    <w:p w:rsidR="0011617F" w:rsidRPr="00A85726" w:rsidRDefault="0011617F" w:rsidP="00C62E02">
      <w:pPr>
        <w:pStyle w:val="NormalWeb"/>
      </w:pPr>
    </w:p>
    <w:sectPr w:rsidR="0011617F" w:rsidRPr="00A85726" w:rsidSect="00E3542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E1B" w:rsidRDefault="008C7E1B" w:rsidP="00B75D4D">
      <w:r>
        <w:separator/>
      </w:r>
    </w:p>
  </w:endnote>
  <w:endnote w:type="continuationSeparator" w:id="0">
    <w:p w:rsidR="008C7E1B" w:rsidRDefault="008C7E1B" w:rsidP="00B7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E1B" w:rsidRDefault="008C7E1B" w:rsidP="00B75D4D">
      <w:r>
        <w:separator/>
      </w:r>
    </w:p>
  </w:footnote>
  <w:footnote w:type="continuationSeparator" w:id="0">
    <w:p w:rsidR="008C7E1B" w:rsidRDefault="008C7E1B" w:rsidP="00B75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E1B" w:rsidRPr="008E130D" w:rsidRDefault="008C7E1B" w:rsidP="008E130D">
    <w:pPr>
      <w:pStyle w:val="Header"/>
      <w:jc w:val="right"/>
      <w:rPr>
        <w:rFonts w:ascii="Calibri" w:hAnsi="Calibri"/>
        <w:sz w:val="22"/>
        <w:szCs w:val="22"/>
      </w:rPr>
    </w:pPr>
    <w:r w:rsidRPr="008E130D">
      <w:rPr>
        <w:rFonts w:ascii="Calibri" w:hAnsi="Calibri"/>
        <w:sz w:val="22"/>
        <w:szCs w:val="22"/>
      </w:rPr>
      <w:t>(</w:t>
    </w:r>
    <w:r>
      <w:rPr>
        <w:rFonts w:ascii="Calibri" w:hAnsi="Calibri"/>
        <w:sz w:val="22"/>
        <w:szCs w:val="22"/>
      </w:rPr>
      <w:t>Acts</w:t>
    </w:r>
    <w:r w:rsidRPr="008E130D">
      <w:rPr>
        <w:rFonts w:ascii="Calibri" w:hAnsi="Calibri"/>
        <w:sz w:val="22"/>
        <w:szCs w:val="22"/>
      </w:rPr>
      <w:t xml:space="preserve"> – </w:t>
    </w:r>
    <w:r>
      <w:rPr>
        <w:rFonts w:ascii="Calibri" w:hAnsi="Calibri"/>
        <w:sz w:val="22"/>
        <w:szCs w:val="22"/>
      </w:rPr>
      <w:t>Introduction</w:t>
    </w:r>
    <w:proofErr w:type="gramStart"/>
    <w:r w:rsidRPr="008E130D">
      <w:rPr>
        <w:rFonts w:ascii="Calibri" w:hAnsi="Calibri"/>
        <w:sz w:val="22"/>
        <w:szCs w:val="22"/>
      </w:rPr>
      <w:t xml:space="preserve">)  </w:t>
    </w:r>
    <w:proofErr w:type="gramEnd"/>
    <w:sdt>
      <w:sdtPr>
        <w:rPr>
          <w:rFonts w:ascii="Calibri" w:hAnsi="Calibri"/>
          <w:sz w:val="22"/>
          <w:szCs w:val="22"/>
        </w:rPr>
        <w:id w:val="10636988"/>
        <w:docPartObj>
          <w:docPartGallery w:val="Page Numbers (Top of Page)"/>
          <w:docPartUnique/>
        </w:docPartObj>
      </w:sdtPr>
      <w:sdtEndPr/>
      <w:sdtContent>
        <w:r w:rsidR="002E3E47" w:rsidRPr="008E130D">
          <w:rPr>
            <w:rFonts w:ascii="Calibri" w:hAnsi="Calibri"/>
            <w:sz w:val="22"/>
            <w:szCs w:val="22"/>
          </w:rPr>
          <w:fldChar w:fldCharType="begin"/>
        </w:r>
        <w:r w:rsidRPr="008E130D">
          <w:rPr>
            <w:rFonts w:ascii="Calibri" w:hAnsi="Calibri"/>
            <w:sz w:val="22"/>
            <w:szCs w:val="22"/>
          </w:rPr>
          <w:instrText xml:space="preserve"> PAGE   \* MERGEFORMAT </w:instrText>
        </w:r>
        <w:r w:rsidR="002E3E47" w:rsidRPr="008E130D">
          <w:rPr>
            <w:rFonts w:ascii="Calibri" w:hAnsi="Calibri"/>
            <w:sz w:val="22"/>
            <w:szCs w:val="22"/>
          </w:rPr>
          <w:fldChar w:fldCharType="separate"/>
        </w:r>
        <w:r w:rsidR="00526E70">
          <w:rPr>
            <w:rFonts w:ascii="Calibri" w:hAnsi="Calibri"/>
            <w:noProof/>
            <w:sz w:val="22"/>
            <w:szCs w:val="22"/>
          </w:rPr>
          <w:t>8</w:t>
        </w:r>
        <w:r w:rsidR="002E3E47" w:rsidRPr="008E130D">
          <w:rPr>
            <w:rFonts w:ascii="Calibri" w:hAnsi="Calibri"/>
            <w:sz w:val="22"/>
            <w:szCs w:val="22"/>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082"/>
    <w:multiLevelType w:val="hybridMultilevel"/>
    <w:tmpl w:val="DEECBCB0"/>
    <w:lvl w:ilvl="0" w:tplc="04090001">
      <w:start w:val="1"/>
      <w:numFmt w:val="bullet"/>
      <w:lvlText w:val=""/>
      <w:lvlJc w:val="left"/>
      <w:pPr>
        <w:ind w:left="720" w:hanging="360"/>
      </w:pPr>
      <w:rPr>
        <w:rFonts w:ascii="Symbol" w:hAnsi="Symbol" w:hint="default"/>
      </w:rPr>
    </w:lvl>
    <w:lvl w:ilvl="1" w:tplc="49ACE25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400DA"/>
    <w:multiLevelType w:val="hybridMultilevel"/>
    <w:tmpl w:val="CAE4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6E6A7D"/>
    <w:multiLevelType w:val="hybridMultilevel"/>
    <w:tmpl w:val="110A2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CB340B"/>
    <w:multiLevelType w:val="hybridMultilevel"/>
    <w:tmpl w:val="89341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5C79AD"/>
    <w:multiLevelType w:val="hybridMultilevel"/>
    <w:tmpl w:val="7A58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7E5018"/>
    <w:multiLevelType w:val="multilevel"/>
    <w:tmpl w:val="C9241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2D7167"/>
    <w:multiLevelType w:val="hybridMultilevel"/>
    <w:tmpl w:val="74EA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A96C52"/>
    <w:multiLevelType w:val="hybridMultilevel"/>
    <w:tmpl w:val="5E1A6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nsid w:val="55D87782"/>
    <w:multiLevelType w:val="hybridMultilevel"/>
    <w:tmpl w:val="18D03870"/>
    <w:lvl w:ilvl="0" w:tplc="75D867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8E425C"/>
    <w:multiLevelType w:val="hybridMultilevel"/>
    <w:tmpl w:val="F46ED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AB07F8"/>
    <w:multiLevelType w:val="hybridMultilevel"/>
    <w:tmpl w:val="75C45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5B60BA"/>
    <w:multiLevelType w:val="hybridMultilevel"/>
    <w:tmpl w:val="0608B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C45188"/>
    <w:multiLevelType w:val="hybridMultilevel"/>
    <w:tmpl w:val="06F67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FB6FBC"/>
    <w:multiLevelType w:val="hybridMultilevel"/>
    <w:tmpl w:val="A7DE7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FF0A73"/>
    <w:multiLevelType w:val="hybridMultilevel"/>
    <w:tmpl w:val="24AE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2"/>
  </w:num>
  <w:num w:numId="4">
    <w:abstractNumId w:val="11"/>
  </w:num>
  <w:num w:numId="5">
    <w:abstractNumId w:val="8"/>
  </w:num>
  <w:num w:numId="6">
    <w:abstractNumId w:val="7"/>
  </w:num>
  <w:num w:numId="7">
    <w:abstractNumId w:val="10"/>
  </w:num>
  <w:num w:numId="8">
    <w:abstractNumId w:val="1"/>
  </w:num>
  <w:num w:numId="9">
    <w:abstractNumId w:val="4"/>
  </w:num>
  <w:num w:numId="10">
    <w:abstractNumId w:val="13"/>
  </w:num>
  <w:num w:numId="11">
    <w:abstractNumId w:val="6"/>
  </w:num>
  <w:num w:numId="12">
    <w:abstractNumId w:val="2"/>
  </w:num>
  <w:num w:numId="13">
    <w:abstractNumId w:val="14"/>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7"/>
  <w:proofState w:spelling="clean" w:grammar="clean"/>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4FF7"/>
    <w:rsid w:val="00001DFA"/>
    <w:rsid w:val="00003A6E"/>
    <w:rsid w:val="00003F03"/>
    <w:rsid w:val="000041DA"/>
    <w:rsid w:val="00004BA8"/>
    <w:rsid w:val="00005487"/>
    <w:rsid w:val="00005530"/>
    <w:rsid w:val="000057C6"/>
    <w:rsid w:val="00006FE2"/>
    <w:rsid w:val="00013EAA"/>
    <w:rsid w:val="000159F5"/>
    <w:rsid w:val="00017044"/>
    <w:rsid w:val="0002051A"/>
    <w:rsid w:val="0002290D"/>
    <w:rsid w:val="00023EA5"/>
    <w:rsid w:val="00024E8D"/>
    <w:rsid w:val="00024EEB"/>
    <w:rsid w:val="00025FC7"/>
    <w:rsid w:val="000300B6"/>
    <w:rsid w:val="00031828"/>
    <w:rsid w:val="00035658"/>
    <w:rsid w:val="000400AC"/>
    <w:rsid w:val="0004243C"/>
    <w:rsid w:val="000436DF"/>
    <w:rsid w:val="00043774"/>
    <w:rsid w:val="00044B09"/>
    <w:rsid w:val="00044E33"/>
    <w:rsid w:val="00054F15"/>
    <w:rsid w:val="0006052B"/>
    <w:rsid w:val="00061977"/>
    <w:rsid w:val="00061EA4"/>
    <w:rsid w:val="000642D2"/>
    <w:rsid w:val="00066044"/>
    <w:rsid w:val="00066CCC"/>
    <w:rsid w:val="00066DB9"/>
    <w:rsid w:val="00072F57"/>
    <w:rsid w:val="00074CBE"/>
    <w:rsid w:val="00076FA5"/>
    <w:rsid w:val="000821AF"/>
    <w:rsid w:val="00082D6B"/>
    <w:rsid w:val="0008449C"/>
    <w:rsid w:val="00092033"/>
    <w:rsid w:val="0009540E"/>
    <w:rsid w:val="000968C6"/>
    <w:rsid w:val="000A03B3"/>
    <w:rsid w:val="000A4471"/>
    <w:rsid w:val="000B198C"/>
    <w:rsid w:val="000B1BDC"/>
    <w:rsid w:val="000B21A4"/>
    <w:rsid w:val="000B3A02"/>
    <w:rsid w:val="000C1182"/>
    <w:rsid w:val="000C2585"/>
    <w:rsid w:val="000D56D8"/>
    <w:rsid w:val="000E061E"/>
    <w:rsid w:val="000F2A4C"/>
    <w:rsid w:val="000F37EF"/>
    <w:rsid w:val="00100294"/>
    <w:rsid w:val="00100406"/>
    <w:rsid w:val="00104A49"/>
    <w:rsid w:val="00104E2A"/>
    <w:rsid w:val="0010692F"/>
    <w:rsid w:val="001136E2"/>
    <w:rsid w:val="00113BCA"/>
    <w:rsid w:val="00113C1D"/>
    <w:rsid w:val="0011617F"/>
    <w:rsid w:val="00116189"/>
    <w:rsid w:val="001173AE"/>
    <w:rsid w:val="00117448"/>
    <w:rsid w:val="00117F28"/>
    <w:rsid w:val="0012303D"/>
    <w:rsid w:val="00126526"/>
    <w:rsid w:val="00126FDF"/>
    <w:rsid w:val="001274AC"/>
    <w:rsid w:val="00127726"/>
    <w:rsid w:val="00127981"/>
    <w:rsid w:val="00132E8B"/>
    <w:rsid w:val="00141EA2"/>
    <w:rsid w:val="0014314B"/>
    <w:rsid w:val="001431CF"/>
    <w:rsid w:val="0014331B"/>
    <w:rsid w:val="00144711"/>
    <w:rsid w:val="00145364"/>
    <w:rsid w:val="00146E13"/>
    <w:rsid w:val="001470EC"/>
    <w:rsid w:val="001501BE"/>
    <w:rsid w:val="0015210F"/>
    <w:rsid w:val="0015523E"/>
    <w:rsid w:val="00155AD2"/>
    <w:rsid w:val="00155B27"/>
    <w:rsid w:val="0016249A"/>
    <w:rsid w:val="00163BC7"/>
    <w:rsid w:val="00167F8D"/>
    <w:rsid w:val="001700B9"/>
    <w:rsid w:val="0017178D"/>
    <w:rsid w:val="00171EC4"/>
    <w:rsid w:val="001731BB"/>
    <w:rsid w:val="00173D62"/>
    <w:rsid w:val="00173F40"/>
    <w:rsid w:val="00173F6F"/>
    <w:rsid w:val="0017485A"/>
    <w:rsid w:val="001751B8"/>
    <w:rsid w:val="00176890"/>
    <w:rsid w:val="001772E6"/>
    <w:rsid w:val="00180369"/>
    <w:rsid w:val="00180FE1"/>
    <w:rsid w:val="00183B15"/>
    <w:rsid w:val="00187233"/>
    <w:rsid w:val="001906BF"/>
    <w:rsid w:val="0019106F"/>
    <w:rsid w:val="00191E0D"/>
    <w:rsid w:val="00194FD9"/>
    <w:rsid w:val="001950B5"/>
    <w:rsid w:val="00196088"/>
    <w:rsid w:val="00196550"/>
    <w:rsid w:val="0019696B"/>
    <w:rsid w:val="001975B3"/>
    <w:rsid w:val="001A4323"/>
    <w:rsid w:val="001A5B6C"/>
    <w:rsid w:val="001A6153"/>
    <w:rsid w:val="001A6EFB"/>
    <w:rsid w:val="001A762E"/>
    <w:rsid w:val="001A7FEF"/>
    <w:rsid w:val="001B17E2"/>
    <w:rsid w:val="001B7203"/>
    <w:rsid w:val="001B7B42"/>
    <w:rsid w:val="001C312F"/>
    <w:rsid w:val="001C44AC"/>
    <w:rsid w:val="001C52CF"/>
    <w:rsid w:val="001C5F1E"/>
    <w:rsid w:val="001D2950"/>
    <w:rsid w:val="001D4FF7"/>
    <w:rsid w:val="001D5C25"/>
    <w:rsid w:val="001D64F8"/>
    <w:rsid w:val="001E4641"/>
    <w:rsid w:val="001E501E"/>
    <w:rsid w:val="001E56C2"/>
    <w:rsid w:val="001E6EBB"/>
    <w:rsid w:val="001E7460"/>
    <w:rsid w:val="001F19BE"/>
    <w:rsid w:val="001F4864"/>
    <w:rsid w:val="0020708E"/>
    <w:rsid w:val="00211396"/>
    <w:rsid w:val="0021266F"/>
    <w:rsid w:val="0021682D"/>
    <w:rsid w:val="0022024C"/>
    <w:rsid w:val="002205E6"/>
    <w:rsid w:val="00222953"/>
    <w:rsid w:val="00222B8A"/>
    <w:rsid w:val="00223903"/>
    <w:rsid w:val="00223C29"/>
    <w:rsid w:val="00226BA1"/>
    <w:rsid w:val="00230B84"/>
    <w:rsid w:val="00232D86"/>
    <w:rsid w:val="00235380"/>
    <w:rsid w:val="002355E4"/>
    <w:rsid w:val="002373EB"/>
    <w:rsid w:val="0024040B"/>
    <w:rsid w:val="00241113"/>
    <w:rsid w:val="00242495"/>
    <w:rsid w:val="0024290C"/>
    <w:rsid w:val="00243D9C"/>
    <w:rsid w:val="00245805"/>
    <w:rsid w:val="00246DC3"/>
    <w:rsid w:val="00250259"/>
    <w:rsid w:val="00253D6E"/>
    <w:rsid w:val="0025530B"/>
    <w:rsid w:val="002553B8"/>
    <w:rsid w:val="00255581"/>
    <w:rsid w:val="002561E6"/>
    <w:rsid w:val="0025710C"/>
    <w:rsid w:val="00257963"/>
    <w:rsid w:val="00261799"/>
    <w:rsid w:val="002624C9"/>
    <w:rsid w:val="00265069"/>
    <w:rsid w:val="00266339"/>
    <w:rsid w:val="00267F95"/>
    <w:rsid w:val="00272922"/>
    <w:rsid w:val="00272E4C"/>
    <w:rsid w:val="00275DC4"/>
    <w:rsid w:val="00276990"/>
    <w:rsid w:val="00283CF6"/>
    <w:rsid w:val="00287AE8"/>
    <w:rsid w:val="00292251"/>
    <w:rsid w:val="002937F6"/>
    <w:rsid w:val="00294B21"/>
    <w:rsid w:val="00295FB9"/>
    <w:rsid w:val="002A3717"/>
    <w:rsid w:val="002B0023"/>
    <w:rsid w:val="002B0A67"/>
    <w:rsid w:val="002B0F3D"/>
    <w:rsid w:val="002B3724"/>
    <w:rsid w:val="002B5303"/>
    <w:rsid w:val="002B5761"/>
    <w:rsid w:val="002B58A3"/>
    <w:rsid w:val="002B7204"/>
    <w:rsid w:val="002B7AA0"/>
    <w:rsid w:val="002C22F8"/>
    <w:rsid w:val="002C4E1C"/>
    <w:rsid w:val="002C6443"/>
    <w:rsid w:val="002D285B"/>
    <w:rsid w:val="002D5C4E"/>
    <w:rsid w:val="002D5FB1"/>
    <w:rsid w:val="002D65B7"/>
    <w:rsid w:val="002D7728"/>
    <w:rsid w:val="002E0404"/>
    <w:rsid w:val="002E228B"/>
    <w:rsid w:val="002E3E47"/>
    <w:rsid w:val="002E44A5"/>
    <w:rsid w:val="002E5DCB"/>
    <w:rsid w:val="002E6A9F"/>
    <w:rsid w:val="002F0CC3"/>
    <w:rsid w:val="002F0D4F"/>
    <w:rsid w:val="002F2845"/>
    <w:rsid w:val="002F314C"/>
    <w:rsid w:val="002F7974"/>
    <w:rsid w:val="002F7EE8"/>
    <w:rsid w:val="003010CA"/>
    <w:rsid w:val="003024B0"/>
    <w:rsid w:val="00304E93"/>
    <w:rsid w:val="00306BE8"/>
    <w:rsid w:val="0030782E"/>
    <w:rsid w:val="003111E4"/>
    <w:rsid w:val="00312E80"/>
    <w:rsid w:val="00316788"/>
    <w:rsid w:val="00316B60"/>
    <w:rsid w:val="00317895"/>
    <w:rsid w:val="0032006D"/>
    <w:rsid w:val="00320196"/>
    <w:rsid w:val="0032526B"/>
    <w:rsid w:val="003259B9"/>
    <w:rsid w:val="003276CF"/>
    <w:rsid w:val="0033042A"/>
    <w:rsid w:val="003409DF"/>
    <w:rsid w:val="00340DA2"/>
    <w:rsid w:val="00341833"/>
    <w:rsid w:val="003418DF"/>
    <w:rsid w:val="003430F0"/>
    <w:rsid w:val="003467A8"/>
    <w:rsid w:val="00346B55"/>
    <w:rsid w:val="00347F53"/>
    <w:rsid w:val="00353C2E"/>
    <w:rsid w:val="00354AFE"/>
    <w:rsid w:val="00355F5D"/>
    <w:rsid w:val="0035618E"/>
    <w:rsid w:val="003569DB"/>
    <w:rsid w:val="00357865"/>
    <w:rsid w:val="00361708"/>
    <w:rsid w:val="00365A3B"/>
    <w:rsid w:val="0036731B"/>
    <w:rsid w:val="0037752B"/>
    <w:rsid w:val="00382F8F"/>
    <w:rsid w:val="0038334A"/>
    <w:rsid w:val="00383EA4"/>
    <w:rsid w:val="00383F7B"/>
    <w:rsid w:val="00386E87"/>
    <w:rsid w:val="00391814"/>
    <w:rsid w:val="00392B20"/>
    <w:rsid w:val="0039438D"/>
    <w:rsid w:val="00394FEE"/>
    <w:rsid w:val="00397B05"/>
    <w:rsid w:val="003A1558"/>
    <w:rsid w:val="003A30C8"/>
    <w:rsid w:val="003A46D4"/>
    <w:rsid w:val="003A7879"/>
    <w:rsid w:val="003B0731"/>
    <w:rsid w:val="003B2CD7"/>
    <w:rsid w:val="003B39E7"/>
    <w:rsid w:val="003B5EF9"/>
    <w:rsid w:val="003B7F70"/>
    <w:rsid w:val="003C3248"/>
    <w:rsid w:val="003C36D1"/>
    <w:rsid w:val="003C41CD"/>
    <w:rsid w:val="003C50E9"/>
    <w:rsid w:val="003D1053"/>
    <w:rsid w:val="003D116E"/>
    <w:rsid w:val="003D1901"/>
    <w:rsid w:val="003D256A"/>
    <w:rsid w:val="003D3CAB"/>
    <w:rsid w:val="003D434F"/>
    <w:rsid w:val="003D4D1F"/>
    <w:rsid w:val="003D65E5"/>
    <w:rsid w:val="003D779A"/>
    <w:rsid w:val="003D7E9D"/>
    <w:rsid w:val="003D7F61"/>
    <w:rsid w:val="003E05DC"/>
    <w:rsid w:val="003E40C1"/>
    <w:rsid w:val="003E7666"/>
    <w:rsid w:val="003E7A15"/>
    <w:rsid w:val="003F1207"/>
    <w:rsid w:val="003F2AD7"/>
    <w:rsid w:val="003F33A0"/>
    <w:rsid w:val="003F36AF"/>
    <w:rsid w:val="003F4F7C"/>
    <w:rsid w:val="003F4F9B"/>
    <w:rsid w:val="00402F80"/>
    <w:rsid w:val="00403D21"/>
    <w:rsid w:val="004045C2"/>
    <w:rsid w:val="00406581"/>
    <w:rsid w:val="00407FE8"/>
    <w:rsid w:val="0041292F"/>
    <w:rsid w:val="00415732"/>
    <w:rsid w:val="004164E8"/>
    <w:rsid w:val="00420DFE"/>
    <w:rsid w:val="00421880"/>
    <w:rsid w:val="004231DB"/>
    <w:rsid w:val="0042667E"/>
    <w:rsid w:val="00431F50"/>
    <w:rsid w:val="00432BFF"/>
    <w:rsid w:val="00433D75"/>
    <w:rsid w:val="004342EC"/>
    <w:rsid w:val="00435673"/>
    <w:rsid w:val="00435E41"/>
    <w:rsid w:val="00436404"/>
    <w:rsid w:val="00437344"/>
    <w:rsid w:val="00441789"/>
    <w:rsid w:val="00441F01"/>
    <w:rsid w:val="004456E4"/>
    <w:rsid w:val="00446DA6"/>
    <w:rsid w:val="00446FE3"/>
    <w:rsid w:val="0044774F"/>
    <w:rsid w:val="004548F0"/>
    <w:rsid w:val="00454D11"/>
    <w:rsid w:val="00455E15"/>
    <w:rsid w:val="00460334"/>
    <w:rsid w:val="004632AC"/>
    <w:rsid w:val="00463B9A"/>
    <w:rsid w:val="00466FD5"/>
    <w:rsid w:val="00467584"/>
    <w:rsid w:val="00473493"/>
    <w:rsid w:val="0047377F"/>
    <w:rsid w:val="004740C7"/>
    <w:rsid w:val="00474546"/>
    <w:rsid w:val="00474B77"/>
    <w:rsid w:val="0047630D"/>
    <w:rsid w:val="00481874"/>
    <w:rsid w:val="00485128"/>
    <w:rsid w:val="004858CA"/>
    <w:rsid w:val="00485B26"/>
    <w:rsid w:val="004877A6"/>
    <w:rsid w:val="0049495E"/>
    <w:rsid w:val="00496728"/>
    <w:rsid w:val="004A1B1D"/>
    <w:rsid w:val="004A2F90"/>
    <w:rsid w:val="004A45A3"/>
    <w:rsid w:val="004A74DE"/>
    <w:rsid w:val="004B1854"/>
    <w:rsid w:val="004B1B25"/>
    <w:rsid w:val="004B329E"/>
    <w:rsid w:val="004B560C"/>
    <w:rsid w:val="004C064A"/>
    <w:rsid w:val="004C0780"/>
    <w:rsid w:val="004C13E0"/>
    <w:rsid w:val="004C1EFD"/>
    <w:rsid w:val="004C29FC"/>
    <w:rsid w:val="004C6CBC"/>
    <w:rsid w:val="004C6D5C"/>
    <w:rsid w:val="004D26A6"/>
    <w:rsid w:val="004E0A88"/>
    <w:rsid w:val="004E3334"/>
    <w:rsid w:val="004E3C9F"/>
    <w:rsid w:val="004E421A"/>
    <w:rsid w:val="004E5B11"/>
    <w:rsid w:val="004E6048"/>
    <w:rsid w:val="004E67FA"/>
    <w:rsid w:val="004E7248"/>
    <w:rsid w:val="004F0F96"/>
    <w:rsid w:val="004F1A65"/>
    <w:rsid w:val="004F53D8"/>
    <w:rsid w:val="004F6245"/>
    <w:rsid w:val="004F7ACE"/>
    <w:rsid w:val="00503966"/>
    <w:rsid w:val="005051B6"/>
    <w:rsid w:val="005068A1"/>
    <w:rsid w:val="00512626"/>
    <w:rsid w:val="00513181"/>
    <w:rsid w:val="005139FA"/>
    <w:rsid w:val="0051484B"/>
    <w:rsid w:val="00514D2A"/>
    <w:rsid w:val="00515CFF"/>
    <w:rsid w:val="005222F4"/>
    <w:rsid w:val="0052399A"/>
    <w:rsid w:val="00526B52"/>
    <w:rsid w:val="00526E70"/>
    <w:rsid w:val="005270BB"/>
    <w:rsid w:val="0053597B"/>
    <w:rsid w:val="0053787B"/>
    <w:rsid w:val="005407CE"/>
    <w:rsid w:val="00540C00"/>
    <w:rsid w:val="00540C02"/>
    <w:rsid w:val="00540C91"/>
    <w:rsid w:val="00541A41"/>
    <w:rsid w:val="00543215"/>
    <w:rsid w:val="00547B1D"/>
    <w:rsid w:val="00551736"/>
    <w:rsid w:val="00551E3F"/>
    <w:rsid w:val="00552361"/>
    <w:rsid w:val="00553987"/>
    <w:rsid w:val="005549F1"/>
    <w:rsid w:val="005556B4"/>
    <w:rsid w:val="00555EAA"/>
    <w:rsid w:val="00556F50"/>
    <w:rsid w:val="00557CC5"/>
    <w:rsid w:val="00560CD8"/>
    <w:rsid w:val="0056201A"/>
    <w:rsid w:val="00562031"/>
    <w:rsid w:val="00570418"/>
    <w:rsid w:val="00573F6B"/>
    <w:rsid w:val="00576F10"/>
    <w:rsid w:val="00580842"/>
    <w:rsid w:val="00580FF9"/>
    <w:rsid w:val="005817C9"/>
    <w:rsid w:val="005842E0"/>
    <w:rsid w:val="00584892"/>
    <w:rsid w:val="00586388"/>
    <w:rsid w:val="00587CD1"/>
    <w:rsid w:val="00591AFC"/>
    <w:rsid w:val="00592C8B"/>
    <w:rsid w:val="005A0D9C"/>
    <w:rsid w:val="005A32CD"/>
    <w:rsid w:val="005A4368"/>
    <w:rsid w:val="005A67D4"/>
    <w:rsid w:val="005A7871"/>
    <w:rsid w:val="005B2C83"/>
    <w:rsid w:val="005B4DC8"/>
    <w:rsid w:val="005B7808"/>
    <w:rsid w:val="005C1696"/>
    <w:rsid w:val="005C345B"/>
    <w:rsid w:val="005C4491"/>
    <w:rsid w:val="005C7074"/>
    <w:rsid w:val="005C7B4E"/>
    <w:rsid w:val="005D5F32"/>
    <w:rsid w:val="005E1C02"/>
    <w:rsid w:val="005E29D0"/>
    <w:rsid w:val="005E4477"/>
    <w:rsid w:val="005F0242"/>
    <w:rsid w:val="005F1D31"/>
    <w:rsid w:val="005F261F"/>
    <w:rsid w:val="005F290E"/>
    <w:rsid w:val="005F48E5"/>
    <w:rsid w:val="005F5ED4"/>
    <w:rsid w:val="00610988"/>
    <w:rsid w:val="0061181C"/>
    <w:rsid w:val="00612A71"/>
    <w:rsid w:val="0061420B"/>
    <w:rsid w:val="00617CD1"/>
    <w:rsid w:val="00623E37"/>
    <w:rsid w:val="00626729"/>
    <w:rsid w:val="00630DCB"/>
    <w:rsid w:val="00632776"/>
    <w:rsid w:val="006345F0"/>
    <w:rsid w:val="00640DA1"/>
    <w:rsid w:val="006411B6"/>
    <w:rsid w:val="00644236"/>
    <w:rsid w:val="0065056D"/>
    <w:rsid w:val="006511BB"/>
    <w:rsid w:val="00653EFA"/>
    <w:rsid w:val="00662F78"/>
    <w:rsid w:val="006639AF"/>
    <w:rsid w:val="006645AB"/>
    <w:rsid w:val="00665796"/>
    <w:rsid w:val="006670AE"/>
    <w:rsid w:val="00667B65"/>
    <w:rsid w:val="00670F46"/>
    <w:rsid w:val="00674E5C"/>
    <w:rsid w:val="00676B9C"/>
    <w:rsid w:val="006770BF"/>
    <w:rsid w:val="00685084"/>
    <w:rsid w:val="00685947"/>
    <w:rsid w:val="00692045"/>
    <w:rsid w:val="00692D38"/>
    <w:rsid w:val="00693FAF"/>
    <w:rsid w:val="006959AF"/>
    <w:rsid w:val="006A0A8D"/>
    <w:rsid w:val="006A6EDC"/>
    <w:rsid w:val="006A7358"/>
    <w:rsid w:val="006A762F"/>
    <w:rsid w:val="006B2814"/>
    <w:rsid w:val="006B5CB0"/>
    <w:rsid w:val="006C0B44"/>
    <w:rsid w:val="006C2094"/>
    <w:rsid w:val="006C5A34"/>
    <w:rsid w:val="006C650E"/>
    <w:rsid w:val="006D2F19"/>
    <w:rsid w:val="006E1690"/>
    <w:rsid w:val="006E1A72"/>
    <w:rsid w:val="006E2148"/>
    <w:rsid w:val="006E3F16"/>
    <w:rsid w:val="006F038D"/>
    <w:rsid w:val="006F0FDE"/>
    <w:rsid w:val="006F117A"/>
    <w:rsid w:val="006F1BD8"/>
    <w:rsid w:val="006F2308"/>
    <w:rsid w:val="006F2D4D"/>
    <w:rsid w:val="006F33DE"/>
    <w:rsid w:val="007002E9"/>
    <w:rsid w:val="00701ABD"/>
    <w:rsid w:val="007027F5"/>
    <w:rsid w:val="007068E9"/>
    <w:rsid w:val="007105E7"/>
    <w:rsid w:val="00710A6A"/>
    <w:rsid w:val="00712325"/>
    <w:rsid w:val="00714D42"/>
    <w:rsid w:val="00721417"/>
    <w:rsid w:val="007214CC"/>
    <w:rsid w:val="00722018"/>
    <w:rsid w:val="007240B6"/>
    <w:rsid w:val="00724290"/>
    <w:rsid w:val="007260EC"/>
    <w:rsid w:val="00727AF9"/>
    <w:rsid w:val="00731F5E"/>
    <w:rsid w:val="00734230"/>
    <w:rsid w:val="00736E88"/>
    <w:rsid w:val="007407E8"/>
    <w:rsid w:val="00742EB6"/>
    <w:rsid w:val="00746A23"/>
    <w:rsid w:val="00747C12"/>
    <w:rsid w:val="007522E4"/>
    <w:rsid w:val="00753953"/>
    <w:rsid w:val="00754E59"/>
    <w:rsid w:val="00755553"/>
    <w:rsid w:val="0075648E"/>
    <w:rsid w:val="00756DC6"/>
    <w:rsid w:val="007573CA"/>
    <w:rsid w:val="00757B15"/>
    <w:rsid w:val="00762799"/>
    <w:rsid w:val="00762C4A"/>
    <w:rsid w:val="00765B1A"/>
    <w:rsid w:val="00767502"/>
    <w:rsid w:val="00767C11"/>
    <w:rsid w:val="007702CC"/>
    <w:rsid w:val="007738D1"/>
    <w:rsid w:val="00776B6F"/>
    <w:rsid w:val="00776DFF"/>
    <w:rsid w:val="00777E8B"/>
    <w:rsid w:val="00782609"/>
    <w:rsid w:val="00782852"/>
    <w:rsid w:val="00783625"/>
    <w:rsid w:val="00783A1A"/>
    <w:rsid w:val="00785D1F"/>
    <w:rsid w:val="007879E8"/>
    <w:rsid w:val="007900EF"/>
    <w:rsid w:val="007908B2"/>
    <w:rsid w:val="00793775"/>
    <w:rsid w:val="007938BE"/>
    <w:rsid w:val="00797699"/>
    <w:rsid w:val="007A0BAF"/>
    <w:rsid w:val="007A1595"/>
    <w:rsid w:val="007A23BB"/>
    <w:rsid w:val="007B1FB3"/>
    <w:rsid w:val="007B251A"/>
    <w:rsid w:val="007B79A6"/>
    <w:rsid w:val="007C0DC1"/>
    <w:rsid w:val="007C22C2"/>
    <w:rsid w:val="007C300A"/>
    <w:rsid w:val="007C376F"/>
    <w:rsid w:val="007C397D"/>
    <w:rsid w:val="007C3E41"/>
    <w:rsid w:val="007C640A"/>
    <w:rsid w:val="007C6A2A"/>
    <w:rsid w:val="007C6A80"/>
    <w:rsid w:val="007D2ABA"/>
    <w:rsid w:val="007D325C"/>
    <w:rsid w:val="007D444D"/>
    <w:rsid w:val="007D5755"/>
    <w:rsid w:val="007D5DB2"/>
    <w:rsid w:val="007E0F88"/>
    <w:rsid w:val="007E37D8"/>
    <w:rsid w:val="007E653A"/>
    <w:rsid w:val="007E7365"/>
    <w:rsid w:val="007E7D07"/>
    <w:rsid w:val="007F3519"/>
    <w:rsid w:val="007F432B"/>
    <w:rsid w:val="007F70F6"/>
    <w:rsid w:val="00800C92"/>
    <w:rsid w:val="008030B9"/>
    <w:rsid w:val="00803523"/>
    <w:rsid w:val="00804518"/>
    <w:rsid w:val="00807685"/>
    <w:rsid w:val="00813C0E"/>
    <w:rsid w:val="00814E3F"/>
    <w:rsid w:val="00815440"/>
    <w:rsid w:val="00820C41"/>
    <w:rsid w:val="00821D16"/>
    <w:rsid w:val="00823801"/>
    <w:rsid w:val="00825683"/>
    <w:rsid w:val="0082658F"/>
    <w:rsid w:val="008270DD"/>
    <w:rsid w:val="00827E11"/>
    <w:rsid w:val="00830F48"/>
    <w:rsid w:val="008356CA"/>
    <w:rsid w:val="00835DB4"/>
    <w:rsid w:val="00841E2F"/>
    <w:rsid w:val="00844976"/>
    <w:rsid w:val="008464FF"/>
    <w:rsid w:val="00846A68"/>
    <w:rsid w:val="00854D2C"/>
    <w:rsid w:val="0085531B"/>
    <w:rsid w:val="00857ED3"/>
    <w:rsid w:val="008615D2"/>
    <w:rsid w:val="008656EA"/>
    <w:rsid w:val="00865E21"/>
    <w:rsid w:val="00870B4C"/>
    <w:rsid w:val="00871F4B"/>
    <w:rsid w:val="00875890"/>
    <w:rsid w:val="008776F3"/>
    <w:rsid w:val="008778D1"/>
    <w:rsid w:val="00880699"/>
    <w:rsid w:val="00880739"/>
    <w:rsid w:val="00885935"/>
    <w:rsid w:val="00885C0E"/>
    <w:rsid w:val="00886529"/>
    <w:rsid w:val="00887D05"/>
    <w:rsid w:val="00890C4D"/>
    <w:rsid w:val="008926C8"/>
    <w:rsid w:val="00894710"/>
    <w:rsid w:val="0089584A"/>
    <w:rsid w:val="008A05FB"/>
    <w:rsid w:val="008A132C"/>
    <w:rsid w:val="008A374E"/>
    <w:rsid w:val="008A4604"/>
    <w:rsid w:val="008A5BCA"/>
    <w:rsid w:val="008B0C87"/>
    <w:rsid w:val="008B19E2"/>
    <w:rsid w:val="008B31AB"/>
    <w:rsid w:val="008B57BC"/>
    <w:rsid w:val="008B5AF4"/>
    <w:rsid w:val="008C0921"/>
    <w:rsid w:val="008C131C"/>
    <w:rsid w:val="008C2FF5"/>
    <w:rsid w:val="008C4072"/>
    <w:rsid w:val="008C7E1B"/>
    <w:rsid w:val="008D1D4F"/>
    <w:rsid w:val="008D4BAD"/>
    <w:rsid w:val="008D5640"/>
    <w:rsid w:val="008D69D0"/>
    <w:rsid w:val="008E130D"/>
    <w:rsid w:val="008E45FD"/>
    <w:rsid w:val="008E5989"/>
    <w:rsid w:val="008F4C02"/>
    <w:rsid w:val="009024E8"/>
    <w:rsid w:val="00904770"/>
    <w:rsid w:val="00905C49"/>
    <w:rsid w:val="009062FA"/>
    <w:rsid w:val="00911C0A"/>
    <w:rsid w:val="00912DC7"/>
    <w:rsid w:val="009144ED"/>
    <w:rsid w:val="00915C41"/>
    <w:rsid w:val="00915FDF"/>
    <w:rsid w:val="00930086"/>
    <w:rsid w:val="00930E0B"/>
    <w:rsid w:val="00931835"/>
    <w:rsid w:val="009427BA"/>
    <w:rsid w:val="00945ACB"/>
    <w:rsid w:val="00951B96"/>
    <w:rsid w:val="00952120"/>
    <w:rsid w:val="00957901"/>
    <w:rsid w:val="00961C4E"/>
    <w:rsid w:val="00962139"/>
    <w:rsid w:val="0096465D"/>
    <w:rsid w:val="00971531"/>
    <w:rsid w:val="00973F18"/>
    <w:rsid w:val="00974749"/>
    <w:rsid w:val="00976B03"/>
    <w:rsid w:val="009848B1"/>
    <w:rsid w:val="00986797"/>
    <w:rsid w:val="0098733F"/>
    <w:rsid w:val="009900BF"/>
    <w:rsid w:val="009939B9"/>
    <w:rsid w:val="00994464"/>
    <w:rsid w:val="009945D4"/>
    <w:rsid w:val="00994BD9"/>
    <w:rsid w:val="00995372"/>
    <w:rsid w:val="009960A0"/>
    <w:rsid w:val="009A3184"/>
    <w:rsid w:val="009B0C6E"/>
    <w:rsid w:val="009B23E9"/>
    <w:rsid w:val="009B42E9"/>
    <w:rsid w:val="009C0C34"/>
    <w:rsid w:val="009C3D90"/>
    <w:rsid w:val="009C40F4"/>
    <w:rsid w:val="009C4F01"/>
    <w:rsid w:val="009C535F"/>
    <w:rsid w:val="009D0633"/>
    <w:rsid w:val="009D065B"/>
    <w:rsid w:val="009D1054"/>
    <w:rsid w:val="009D1E2D"/>
    <w:rsid w:val="009D261C"/>
    <w:rsid w:val="009D4AC2"/>
    <w:rsid w:val="009D4EB6"/>
    <w:rsid w:val="009D7B80"/>
    <w:rsid w:val="009E2913"/>
    <w:rsid w:val="009E2DC9"/>
    <w:rsid w:val="009E3AA8"/>
    <w:rsid w:val="009E4476"/>
    <w:rsid w:val="009E5E5E"/>
    <w:rsid w:val="009E6358"/>
    <w:rsid w:val="009F0C29"/>
    <w:rsid w:val="009F5D59"/>
    <w:rsid w:val="009F6887"/>
    <w:rsid w:val="009F6E64"/>
    <w:rsid w:val="00A00268"/>
    <w:rsid w:val="00A008EF"/>
    <w:rsid w:val="00A0139E"/>
    <w:rsid w:val="00A03D6F"/>
    <w:rsid w:val="00A05E93"/>
    <w:rsid w:val="00A06D17"/>
    <w:rsid w:val="00A07ABF"/>
    <w:rsid w:val="00A129BB"/>
    <w:rsid w:val="00A138F8"/>
    <w:rsid w:val="00A14BF5"/>
    <w:rsid w:val="00A158DB"/>
    <w:rsid w:val="00A2368C"/>
    <w:rsid w:val="00A24522"/>
    <w:rsid w:val="00A25C2E"/>
    <w:rsid w:val="00A26C00"/>
    <w:rsid w:val="00A2745A"/>
    <w:rsid w:val="00A27CA9"/>
    <w:rsid w:val="00A3126A"/>
    <w:rsid w:val="00A41975"/>
    <w:rsid w:val="00A42B58"/>
    <w:rsid w:val="00A43188"/>
    <w:rsid w:val="00A45588"/>
    <w:rsid w:val="00A464F6"/>
    <w:rsid w:val="00A52A13"/>
    <w:rsid w:val="00A5319D"/>
    <w:rsid w:val="00A54796"/>
    <w:rsid w:val="00A55910"/>
    <w:rsid w:val="00A56C55"/>
    <w:rsid w:val="00A57577"/>
    <w:rsid w:val="00A60998"/>
    <w:rsid w:val="00A61590"/>
    <w:rsid w:val="00A64CBB"/>
    <w:rsid w:val="00A660C4"/>
    <w:rsid w:val="00A720A1"/>
    <w:rsid w:val="00A73103"/>
    <w:rsid w:val="00A74833"/>
    <w:rsid w:val="00A802CA"/>
    <w:rsid w:val="00A80E34"/>
    <w:rsid w:val="00A80F46"/>
    <w:rsid w:val="00A816F8"/>
    <w:rsid w:val="00A8347F"/>
    <w:rsid w:val="00A86879"/>
    <w:rsid w:val="00A872DB"/>
    <w:rsid w:val="00A9086B"/>
    <w:rsid w:val="00A90D0B"/>
    <w:rsid w:val="00A91177"/>
    <w:rsid w:val="00A91998"/>
    <w:rsid w:val="00A9552A"/>
    <w:rsid w:val="00A95F8A"/>
    <w:rsid w:val="00A961D5"/>
    <w:rsid w:val="00AA075D"/>
    <w:rsid w:val="00AA111A"/>
    <w:rsid w:val="00AA147A"/>
    <w:rsid w:val="00AA1F06"/>
    <w:rsid w:val="00AA5922"/>
    <w:rsid w:val="00AA75A5"/>
    <w:rsid w:val="00AB039D"/>
    <w:rsid w:val="00AB20A3"/>
    <w:rsid w:val="00AB58F5"/>
    <w:rsid w:val="00AC000C"/>
    <w:rsid w:val="00AC35BE"/>
    <w:rsid w:val="00AC73D1"/>
    <w:rsid w:val="00AD04D3"/>
    <w:rsid w:val="00AD36B5"/>
    <w:rsid w:val="00AD5E29"/>
    <w:rsid w:val="00AE69AE"/>
    <w:rsid w:val="00AF0718"/>
    <w:rsid w:val="00AF0B88"/>
    <w:rsid w:val="00AF0EFF"/>
    <w:rsid w:val="00AF4008"/>
    <w:rsid w:val="00AF7B3E"/>
    <w:rsid w:val="00B00EC8"/>
    <w:rsid w:val="00B0271F"/>
    <w:rsid w:val="00B032EE"/>
    <w:rsid w:val="00B037D4"/>
    <w:rsid w:val="00B06802"/>
    <w:rsid w:val="00B116B4"/>
    <w:rsid w:val="00B12445"/>
    <w:rsid w:val="00B12634"/>
    <w:rsid w:val="00B131C7"/>
    <w:rsid w:val="00B140F7"/>
    <w:rsid w:val="00B14D43"/>
    <w:rsid w:val="00B14D91"/>
    <w:rsid w:val="00B17F0E"/>
    <w:rsid w:val="00B22222"/>
    <w:rsid w:val="00B2389A"/>
    <w:rsid w:val="00B24B58"/>
    <w:rsid w:val="00B2783A"/>
    <w:rsid w:val="00B30894"/>
    <w:rsid w:val="00B315DD"/>
    <w:rsid w:val="00B375F6"/>
    <w:rsid w:val="00B420D1"/>
    <w:rsid w:val="00B426F6"/>
    <w:rsid w:val="00B44DEA"/>
    <w:rsid w:val="00B44EA2"/>
    <w:rsid w:val="00B4534B"/>
    <w:rsid w:val="00B4556A"/>
    <w:rsid w:val="00B45678"/>
    <w:rsid w:val="00B47059"/>
    <w:rsid w:val="00B509BF"/>
    <w:rsid w:val="00B51783"/>
    <w:rsid w:val="00B54383"/>
    <w:rsid w:val="00B54F47"/>
    <w:rsid w:val="00B55AE6"/>
    <w:rsid w:val="00B624D0"/>
    <w:rsid w:val="00B63197"/>
    <w:rsid w:val="00B6562E"/>
    <w:rsid w:val="00B70751"/>
    <w:rsid w:val="00B70AE8"/>
    <w:rsid w:val="00B7236E"/>
    <w:rsid w:val="00B735E3"/>
    <w:rsid w:val="00B74153"/>
    <w:rsid w:val="00B7521F"/>
    <w:rsid w:val="00B75D4D"/>
    <w:rsid w:val="00B76BB2"/>
    <w:rsid w:val="00B77033"/>
    <w:rsid w:val="00B82FDC"/>
    <w:rsid w:val="00B9091A"/>
    <w:rsid w:val="00B92177"/>
    <w:rsid w:val="00B93A6F"/>
    <w:rsid w:val="00B953DF"/>
    <w:rsid w:val="00B96C76"/>
    <w:rsid w:val="00BA2AAC"/>
    <w:rsid w:val="00BB1F5B"/>
    <w:rsid w:val="00BB2874"/>
    <w:rsid w:val="00BB2F59"/>
    <w:rsid w:val="00BB3918"/>
    <w:rsid w:val="00BB527C"/>
    <w:rsid w:val="00BB69AF"/>
    <w:rsid w:val="00BC20CA"/>
    <w:rsid w:val="00BC34AA"/>
    <w:rsid w:val="00BC3F1A"/>
    <w:rsid w:val="00BC4F5A"/>
    <w:rsid w:val="00BE0789"/>
    <w:rsid w:val="00BE0FC2"/>
    <w:rsid w:val="00BE2A85"/>
    <w:rsid w:val="00BF033A"/>
    <w:rsid w:val="00BF516A"/>
    <w:rsid w:val="00C034D3"/>
    <w:rsid w:val="00C10C9D"/>
    <w:rsid w:val="00C13D10"/>
    <w:rsid w:val="00C148A8"/>
    <w:rsid w:val="00C15E33"/>
    <w:rsid w:val="00C21B61"/>
    <w:rsid w:val="00C2452F"/>
    <w:rsid w:val="00C2464B"/>
    <w:rsid w:val="00C26506"/>
    <w:rsid w:val="00C26FD2"/>
    <w:rsid w:val="00C27938"/>
    <w:rsid w:val="00C3076A"/>
    <w:rsid w:val="00C334FD"/>
    <w:rsid w:val="00C351F1"/>
    <w:rsid w:val="00C3761B"/>
    <w:rsid w:val="00C411C5"/>
    <w:rsid w:val="00C42A7D"/>
    <w:rsid w:val="00C465FD"/>
    <w:rsid w:val="00C50E65"/>
    <w:rsid w:val="00C51F0B"/>
    <w:rsid w:val="00C53493"/>
    <w:rsid w:val="00C56A62"/>
    <w:rsid w:val="00C56EB3"/>
    <w:rsid w:val="00C573AE"/>
    <w:rsid w:val="00C60597"/>
    <w:rsid w:val="00C62E02"/>
    <w:rsid w:val="00C652B4"/>
    <w:rsid w:val="00C70869"/>
    <w:rsid w:val="00C7157A"/>
    <w:rsid w:val="00C73AD9"/>
    <w:rsid w:val="00C744E0"/>
    <w:rsid w:val="00C748C3"/>
    <w:rsid w:val="00C748FF"/>
    <w:rsid w:val="00C75501"/>
    <w:rsid w:val="00C766B8"/>
    <w:rsid w:val="00C779E7"/>
    <w:rsid w:val="00C8034A"/>
    <w:rsid w:val="00C8113D"/>
    <w:rsid w:val="00C8524A"/>
    <w:rsid w:val="00C86773"/>
    <w:rsid w:val="00C86B4C"/>
    <w:rsid w:val="00C95350"/>
    <w:rsid w:val="00CA2698"/>
    <w:rsid w:val="00CA2997"/>
    <w:rsid w:val="00CA3A75"/>
    <w:rsid w:val="00CA3C39"/>
    <w:rsid w:val="00CA734A"/>
    <w:rsid w:val="00CB0A1F"/>
    <w:rsid w:val="00CC1EFD"/>
    <w:rsid w:val="00CC34A7"/>
    <w:rsid w:val="00CC3AD4"/>
    <w:rsid w:val="00CC548D"/>
    <w:rsid w:val="00CC587A"/>
    <w:rsid w:val="00CC7DAF"/>
    <w:rsid w:val="00CD6CA1"/>
    <w:rsid w:val="00CD7365"/>
    <w:rsid w:val="00CD7EE4"/>
    <w:rsid w:val="00CE0242"/>
    <w:rsid w:val="00CE5E83"/>
    <w:rsid w:val="00CE70C7"/>
    <w:rsid w:val="00CE7BDC"/>
    <w:rsid w:val="00CF1FFC"/>
    <w:rsid w:val="00CF21BB"/>
    <w:rsid w:val="00CF3D7F"/>
    <w:rsid w:val="00CF4EF8"/>
    <w:rsid w:val="00CF7BD7"/>
    <w:rsid w:val="00D02F6E"/>
    <w:rsid w:val="00D04C6D"/>
    <w:rsid w:val="00D04C89"/>
    <w:rsid w:val="00D05799"/>
    <w:rsid w:val="00D06519"/>
    <w:rsid w:val="00D10FE0"/>
    <w:rsid w:val="00D1179B"/>
    <w:rsid w:val="00D117BD"/>
    <w:rsid w:val="00D11FAE"/>
    <w:rsid w:val="00D127DD"/>
    <w:rsid w:val="00D132B1"/>
    <w:rsid w:val="00D22DE5"/>
    <w:rsid w:val="00D252E0"/>
    <w:rsid w:val="00D263EC"/>
    <w:rsid w:val="00D325EE"/>
    <w:rsid w:val="00D33242"/>
    <w:rsid w:val="00D34091"/>
    <w:rsid w:val="00D521C8"/>
    <w:rsid w:val="00D532F9"/>
    <w:rsid w:val="00D541E6"/>
    <w:rsid w:val="00D56178"/>
    <w:rsid w:val="00D6279A"/>
    <w:rsid w:val="00D639E3"/>
    <w:rsid w:val="00D64DE1"/>
    <w:rsid w:val="00D658DF"/>
    <w:rsid w:val="00D719C2"/>
    <w:rsid w:val="00D71FAD"/>
    <w:rsid w:val="00D73C5D"/>
    <w:rsid w:val="00D75447"/>
    <w:rsid w:val="00D80374"/>
    <w:rsid w:val="00D80850"/>
    <w:rsid w:val="00D81A16"/>
    <w:rsid w:val="00D91827"/>
    <w:rsid w:val="00D91AF7"/>
    <w:rsid w:val="00D91F45"/>
    <w:rsid w:val="00D92CB0"/>
    <w:rsid w:val="00D940B0"/>
    <w:rsid w:val="00DA292D"/>
    <w:rsid w:val="00DA4D8B"/>
    <w:rsid w:val="00DA5450"/>
    <w:rsid w:val="00DA5EE3"/>
    <w:rsid w:val="00DB13D2"/>
    <w:rsid w:val="00DB3E77"/>
    <w:rsid w:val="00DB3E94"/>
    <w:rsid w:val="00DB4031"/>
    <w:rsid w:val="00DB7035"/>
    <w:rsid w:val="00DC3AE4"/>
    <w:rsid w:val="00DC3FB0"/>
    <w:rsid w:val="00DC4557"/>
    <w:rsid w:val="00DC45EA"/>
    <w:rsid w:val="00DC53CF"/>
    <w:rsid w:val="00DC66C4"/>
    <w:rsid w:val="00DC788F"/>
    <w:rsid w:val="00DD0866"/>
    <w:rsid w:val="00DD62B2"/>
    <w:rsid w:val="00DD6B9E"/>
    <w:rsid w:val="00DE131D"/>
    <w:rsid w:val="00DE7E2D"/>
    <w:rsid w:val="00DF430C"/>
    <w:rsid w:val="00E01AF2"/>
    <w:rsid w:val="00E079B2"/>
    <w:rsid w:val="00E102D8"/>
    <w:rsid w:val="00E1458D"/>
    <w:rsid w:val="00E16DD9"/>
    <w:rsid w:val="00E17772"/>
    <w:rsid w:val="00E2049A"/>
    <w:rsid w:val="00E21992"/>
    <w:rsid w:val="00E2564F"/>
    <w:rsid w:val="00E25F8A"/>
    <w:rsid w:val="00E2652E"/>
    <w:rsid w:val="00E30A25"/>
    <w:rsid w:val="00E330BD"/>
    <w:rsid w:val="00E34E84"/>
    <w:rsid w:val="00E34EB8"/>
    <w:rsid w:val="00E35422"/>
    <w:rsid w:val="00E36164"/>
    <w:rsid w:val="00E426F3"/>
    <w:rsid w:val="00E43299"/>
    <w:rsid w:val="00E47C29"/>
    <w:rsid w:val="00E52FB5"/>
    <w:rsid w:val="00E53CFC"/>
    <w:rsid w:val="00E55F94"/>
    <w:rsid w:val="00E60853"/>
    <w:rsid w:val="00E62278"/>
    <w:rsid w:val="00E62755"/>
    <w:rsid w:val="00E644C4"/>
    <w:rsid w:val="00E653F2"/>
    <w:rsid w:val="00E65C0D"/>
    <w:rsid w:val="00E7068A"/>
    <w:rsid w:val="00E70794"/>
    <w:rsid w:val="00E71CDC"/>
    <w:rsid w:val="00E74F7C"/>
    <w:rsid w:val="00E75338"/>
    <w:rsid w:val="00E75E43"/>
    <w:rsid w:val="00E773C5"/>
    <w:rsid w:val="00E77463"/>
    <w:rsid w:val="00E83136"/>
    <w:rsid w:val="00E83BFC"/>
    <w:rsid w:val="00E94197"/>
    <w:rsid w:val="00E9419A"/>
    <w:rsid w:val="00E943C3"/>
    <w:rsid w:val="00E958A0"/>
    <w:rsid w:val="00EA41E9"/>
    <w:rsid w:val="00EA427B"/>
    <w:rsid w:val="00EA516A"/>
    <w:rsid w:val="00EA7EFB"/>
    <w:rsid w:val="00EB3CE6"/>
    <w:rsid w:val="00EB78C0"/>
    <w:rsid w:val="00EB7CA8"/>
    <w:rsid w:val="00EC230E"/>
    <w:rsid w:val="00EC37D6"/>
    <w:rsid w:val="00EC3B2E"/>
    <w:rsid w:val="00EC4DDA"/>
    <w:rsid w:val="00EC4E06"/>
    <w:rsid w:val="00EC55D5"/>
    <w:rsid w:val="00ED02F2"/>
    <w:rsid w:val="00ED1FA6"/>
    <w:rsid w:val="00ED24FA"/>
    <w:rsid w:val="00ED364B"/>
    <w:rsid w:val="00ED3E82"/>
    <w:rsid w:val="00ED480B"/>
    <w:rsid w:val="00ED6412"/>
    <w:rsid w:val="00ED6F1E"/>
    <w:rsid w:val="00EE0F8E"/>
    <w:rsid w:val="00EE290F"/>
    <w:rsid w:val="00EE2DC0"/>
    <w:rsid w:val="00EE6B20"/>
    <w:rsid w:val="00EF0804"/>
    <w:rsid w:val="00EF6A15"/>
    <w:rsid w:val="00EF78A8"/>
    <w:rsid w:val="00F02600"/>
    <w:rsid w:val="00F04EE3"/>
    <w:rsid w:val="00F05D4F"/>
    <w:rsid w:val="00F05E75"/>
    <w:rsid w:val="00F0648C"/>
    <w:rsid w:val="00F066BC"/>
    <w:rsid w:val="00F1000B"/>
    <w:rsid w:val="00F101EC"/>
    <w:rsid w:val="00F10EEA"/>
    <w:rsid w:val="00F11E3C"/>
    <w:rsid w:val="00F13F7E"/>
    <w:rsid w:val="00F16616"/>
    <w:rsid w:val="00F20247"/>
    <w:rsid w:val="00F204E6"/>
    <w:rsid w:val="00F206C2"/>
    <w:rsid w:val="00F2094C"/>
    <w:rsid w:val="00F21306"/>
    <w:rsid w:val="00F25F48"/>
    <w:rsid w:val="00F26345"/>
    <w:rsid w:val="00F26DC3"/>
    <w:rsid w:val="00F305D5"/>
    <w:rsid w:val="00F36481"/>
    <w:rsid w:val="00F37EED"/>
    <w:rsid w:val="00F402F9"/>
    <w:rsid w:val="00F4087B"/>
    <w:rsid w:val="00F438F8"/>
    <w:rsid w:val="00F50046"/>
    <w:rsid w:val="00F51E4D"/>
    <w:rsid w:val="00F538E6"/>
    <w:rsid w:val="00F53911"/>
    <w:rsid w:val="00F557FE"/>
    <w:rsid w:val="00F55CBE"/>
    <w:rsid w:val="00F57E08"/>
    <w:rsid w:val="00F606EA"/>
    <w:rsid w:val="00F62201"/>
    <w:rsid w:val="00F66A8B"/>
    <w:rsid w:val="00F6730B"/>
    <w:rsid w:val="00F72194"/>
    <w:rsid w:val="00F74DEC"/>
    <w:rsid w:val="00F750E3"/>
    <w:rsid w:val="00F77FDB"/>
    <w:rsid w:val="00F80D2A"/>
    <w:rsid w:val="00F82418"/>
    <w:rsid w:val="00F855D0"/>
    <w:rsid w:val="00F85BA6"/>
    <w:rsid w:val="00F85BBA"/>
    <w:rsid w:val="00F860FD"/>
    <w:rsid w:val="00F909E8"/>
    <w:rsid w:val="00F9552F"/>
    <w:rsid w:val="00FA0558"/>
    <w:rsid w:val="00FA094B"/>
    <w:rsid w:val="00FA1713"/>
    <w:rsid w:val="00FA5F19"/>
    <w:rsid w:val="00FB24BC"/>
    <w:rsid w:val="00FB279F"/>
    <w:rsid w:val="00FB6012"/>
    <w:rsid w:val="00FB60C9"/>
    <w:rsid w:val="00FB7DB5"/>
    <w:rsid w:val="00FC2A24"/>
    <w:rsid w:val="00FC35CC"/>
    <w:rsid w:val="00FC383C"/>
    <w:rsid w:val="00FC3E7B"/>
    <w:rsid w:val="00FC57E8"/>
    <w:rsid w:val="00FC5C65"/>
    <w:rsid w:val="00FC60DE"/>
    <w:rsid w:val="00FC61CF"/>
    <w:rsid w:val="00FC69FC"/>
    <w:rsid w:val="00FD19FC"/>
    <w:rsid w:val="00FD5FBF"/>
    <w:rsid w:val="00FE00C7"/>
    <w:rsid w:val="00FE22F3"/>
    <w:rsid w:val="00FE2378"/>
    <w:rsid w:val="00FE2F76"/>
    <w:rsid w:val="00FF1E0B"/>
    <w:rsid w:val="00FF3570"/>
    <w:rsid w:val="00FF3FFA"/>
    <w:rsid w:val="00FF685E"/>
    <w:rsid w:val="00FF7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FF7"/>
    <w:pPr>
      <w:spacing w:after="0" w:line="240" w:lineRule="auto"/>
    </w:pPr>
    <w:rPr>
      <w:rFonts w:ascii="Arial" w:eastAsia="Times New Roman"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30D"/>
    <w:rPr>
      <w:rFonts w:ascii="Tahoma" w:hAnsi="Tahoma" w:cs="Tahoma"/>
      <w:sz w:val="16"/>
      <w:szCs w:val="16"/>
    </w:rPr>
  </w:style>
  <w:style w:type="character" w:customStyle="1" w:styleId="BalloonTextChar">
    <w:name w:val="Balloon Text Char"/>
    <w:basedOn w:val="DefaultParagraphFont"/>
    <w:link w:val="BalloonText"/>
    <w:uiPriority w:val="99"/>
    <w:semiHidden/>
    <w:rsid w:val="0047630D"/>
    <w:rPr>
      <w:rFonts w:ascii="Tahoma" w:eastAsia="Times New Roman" w:hAnsi="Tahoma" w:cs="Tahoma"/>
      <w:sz w:val="16"/>
      <w:szCs w:val="16"/>
    </w:rPr>
  </w:style>
  <w:style w:type="paragraph" w:styleId="ListParagraph">
    <w:name w:val="List Paragraph"/>
    <w:basedOn w:val="Normal"/>
    <w:uiPriority w:val="34"/>
    <w:qFormat/>
    <w:rsid w:val="00957901"/>
    <w:pPr>
      <w:ind w:left="720"/>
      <w:contextualSpacing/>
    </w:pPr>
  </w:style>
  <w:style w:type="paragraph" w:styleId="Header">
    <w:name w:val="header"/>
    <w:basedOn w:val="Normal"/>
    <w:link w:val="HeaderChar"/>
    <w:uiPriority w:val="99"/>
    <w:unhideWhenUsed/>
    <w:rsid w:val="00B75D4D"/>
    <w:pPr>
      <w:tabs>
        <w:tab w:val="center" w:pos="4680"/>
        <w:tab w:val="right" w:pos="9360"/>
      </w:tabs>
    </w:pPr>
  </w:style>
  <w:style w:type="character" w:customStyle="1" w:styleId="HeaderChar">
    <w:name w:val="Header Char"/>
    <w:basedOn w:val="DefaultParagraphFont"/>
    <w:link w:val="Header"/>
    <w:uiPriority w:val="99"/>
    <w:rsid w:val="00B75D4D"/>
    <w:rPr>
      <w:rFonts w:ascii="Arial" w:eastAsia="Times New Roman" w:hAnsi="Arial" w:cs="Arial"/>
      <w:sz w:val="26"/>
      <w:szCs w:val="26"/>
    </w:rPr>
  </w:style>
  <w:style w:type="paragraph" w:styleId="Footer">
    <w:name w:val="footer"/>
    <w:basedOn w:val="Normal"/>
    <w:link w:val="FooterChar"/>
    <w:uiPriority w:val="99"/>
    <w:semiHidden/>
    <w:unhideWhenUsed/>
    <w:rsid w:val="00B75D4D"/>
    <w:pPr>
      <w:tabs>
        <w:tab w:val="center" w:pos="4680"/>
        <w:tab w:val="right" w:pos="9360"/>
      </w:tabs>
    </w:pPr>
  </w:style>
  <w:style w:type="character" w:customStyle="1" w:styleId="FooterChar">
    <w:name w:val="Footer Char"/>
    <w:basedOn w:val="DefaultParagraphFont"/>
    <w:link w:val="Footer"/>
    <w:uiPriority w:val="99"/>
    <w:semiHidden/>
    <w:rsid w:val="00B75D4D"/>
    <w:rPr>
      <w:rFonts w:ascii="Arial" w:eastAsia="Times New Roman" w:hAnsi="Arial" w:cs="Arial"/>
      <w:sz w:val="26"/>
      <w:szCs w:val="26"/>
    </w:rPr>
  </w:style>
  <w:style w:type="table" w:styleId="TableGrid">
    <w:name w:val="Table Grid"/>
    <w:basedOn w:val="TableNormal"/>
    <w:uiPriority w:val="59"/>
    <w:rsid w:val="00445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D1053"/>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5C4491"/>
    <w:rPr>
      <w:color w:val="0000FF"/>
      <w:u w:val="single"/>
    </w:rPr>
  </w:style>
  <w:style w:type="paragraph" w:styleId="FootnoteText">
    <w:name w:val="footnote text"/>
    <w:basedOn w:val="Normal"/>
    <w:link w:val="FootnoteTextChar"/>
    <w:uiPriority w:val="99"/>
    <w:semiHidden/>
    <w:unhideWhenUsed/>
    <w:rsid w:val="001C52CF"/>
    <w:rPr>
      <w:sz w:val="20"/>
      <w:szCs w:val="20"/>
    </w:rPr>
  </w:style>
  <w:style w:type="character" w:customStyle="1" w:styleId="FootnoteTextChar">
    <w:name w:val="Footnote Text Char"/>
    <w:basedOn w:val="DefaultParagraphFont"/>
    <w:link w:val="FootnoteText"/>
    <w:uiPriority w:val="99"/>
    <w:semiHidden/>
    <w:rsid w:val="001C52CF"/>
    <w:rPr>
      <w:rFonts w:ascii="Arial" w:eastAsia="Times New Roman" w:hAnsi="Arial" w:cs="Arial"/>
      <w:sz w:val="20"/>
      <w:szCs w:val="20"/>
    </w:rPr>
  </w:style>
  <w:style w:type="character" w:styleId="FootnoteReference">
    <w:name w:val="footnote reference"/>
    <w:basedOn w:val="DefaultParagraphFont"/>
    <w:uiPriority w:val="99"/>
    <w:semiHidden/>
    <w:unhideWhenUsed/>
    <w:rsid w:val="001C52CF"/>
    <w:rPr>
      <w:vertAlign w:val="superscript"/>
    </w:rPr>
  </w:style>
  <w:style w:type="paragraph" w:customStyle="1" w:styleId="lftmenu">
    <w:name w:val="lftmenu"/>
    <w:basedOn w:val="Normal"/>
    <w:rsid w:val="00A60998"/>
    <w:pPr>
      <w:spacing w:before="100" w:beforeAutospacing="1"/>
    </w:pPr>
    <w:rPr>
      <w:b/>
      <w:bCs/>
      <w:sz w:val="20"/>
      <w:szCs w:val="20"/>
    </w:rPr>
  </w:style>
  <w:style w:type="paragraph" w:customStyle="1" w:styleId="lftinfo">
    <w:name w:val="lftinfo"/>
    <w:basedOn w:val="Normal"/>
    <w:rsid w:val="00A60998"/>
    <w:pPr>
      <w:spacing w:after="100" w:afterAutospacing="1"/>
      <w:ind w:left="292"/>
    </w:pPr>
    <w:rPr>
      <w:rFonts w:ascii="Trebuchet MS" w:hAnsi="Trebuchet MS" w:cs="Times New Roman"/>
      <w:sz w:val="20"/>
      <w:szCs w:val="20"/>
    </w:rPr>
  </w:style>
  <w:style w:type="character" w:styleId="Strong">
    <w:name w:val="Strong"/>
    <w:basedOn w:val="DefaultParagraphFont"/>
    <w:uiPriority w:val="22"/>
    <w:qFormat/>
    <w:rsid w:val="005051B6"/>
    <w:rPr>
      <w:b/>
      <w:bCs/>
    </w:rPr>
  </w:style>
  <w:style w:type="character" w:styleId="Emphasis">
    <w:name w:val="Emphasis"/>
    <w:basedOn w:val="DefaultParagraphFont"/>
    <w:uiPriority w:val="20"/>
    <w:qFormat/>
    <w:rsid w:val="00EE6B20"/>
    <w:rPr>
      <w:i/>
      <w:iCs/>
    </w:rPr>
  </w:style>
  <w:style w:type="character" w:customStyle="1" w:styleId="itxtrst">
    <w:name w:val="itxtrst"/>
    <w:basedOn w:val="DefaultParagraphFont"/>
    <w:rsid w:val="00D803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500972">
      <w:bodyDiv w:val="1"/>
      <w:marLeft w:val="0"/>
      <w:marRight w:val="0"/>
      <w:marTop w:val="0"/>
      <w:marBottom w:val="0"/>
      <w:divBdr>
        <w:top w:val="none" w:sz="0" w:space="0" w:color="auto"/>
        <w:left w:val="none" w:sz="0" w:space="0" w:color="auto"/>
        <w:bottom w:val="none" w:sz="0" w:space="0" w:color="auto"/>
        <w:right w:val="none" w:sz="0" w:space="0" w:color="auto"/>
      </w:divBdr>
      <w:divsChild>
        <w:div w:id="262107475">
          <w:marLeft w:val="0"/>
          <w:marRight w:val="0"/>
          <w:marTop w:val="0"/>
          <w:marBottom w:val="0"/>
          <w:divBdr>
            <w:top w:val="none" w:sz="0" w:space="0" w:color="auto"/>
            <w:left w:val="none" w:sz="0" w:space="0" w:color="auto"/>
            <w:bottom w:val="none" w:sz="0" w:space="0" w:color="auto"/>
            <w:right w:val="none" w:sz="0" w:space="0" w:color="auto"/>
          </w:divBdr>
        </w:div>
      </w:divsChild>
    </w:div>
    <w:div w:id="681395133">
      <w:bodyDiv w:val="1"/>
      <w:marLeft w:val="0"/>
      <w:marRight w:val="0"/>
      <w:marTop w:val="0"/>
      <w:marBottom w:val="0"/>
      <w:divBdr>
        <w:top w:val="none" w:sz="0" w:space="0" w:color="auto"/>
        <w:left w:val="none" w:sz="0" w:space="0" w:color="auto"/>
        <w:bottom w:val="none" w:sz="0" w:space="0" w:color="auto"/>
        <w:right w:val="none" w:sz="0" w:space="0" w:color="auto"/>
      </w:divBdr>
    </w:div>
    <w:div w:id="733889814">
      <w:bodyDiv w:val="1"/>
      <w:marLeft w:val="0"/>
      <w:marRight w:val="0"/>
      <w:marTop w:val="0"/>
      <w:marBottom w:val="0"/>
      <w:divBdr>
        <w:top w:val="none" w:sz="0" w:space="0" w:color="auto"/>
        <w:left w:val="none" w:sz="0" w:space="0" w:color="auto"/>
        <w:bottom w:val="none" w:sz="0" w:space="0" w:color="auto"/>
        <w:right w:val="none" w:sz="0" w:space="0" w:color="auto"/>
      </w:divBdr>
      <w:divsChild>
        <w:div w:id="490873786">
          <w:marLeft w:val="0"/>
          <w:marRight w:val="0"/>
          <w:marTop w:val="0"/>
          <w:marBottom w:val="0"/>
          <w:divBdr>
            <w:top w:val="none" w:sz="0" w:space="0" w:color="auto"/>
            <w:left w:val="none" w:sz="0" w:space="0" w:color="auto"/>
            <w:bottom w:val="none" w:sz="0" w:space="0" w:color="auto"/>
            <w:right w:val="none" w:sz="0" w:space="0" w:color="auto"/>
          </w:divBdr>
          <w:divsChild>
            <w:div w:id="2022974057">
              <w:marLeft w:val="0"/>
              <w:marRight w:val="0"/>
              <w:marTop w:val="0"/>
              <w:marBottom w:val="0"/>
              <w:divBdr>
                <w:top w:val="none" w:sz="0" w:space="0" w:color="auto"/>
                <w:left w:val="none" w:sz="0" w:space="0" w:color="auto"/>
                <w:bottom w:val="none" w:sz="0" w:space="0" w:color="auto"/>
                <w:right w:val="none" w:sz="0" w:space="0" w:color="auto"/>
              </w:divBdr>
              <w:divsChild>
                <w:div w:id="1988508843">
                  <w:marLeft w:val="0"/>
                  <w:marRight w:val="0"/>
                  <w:marTop w:val="0"/>
                  <w:marBottom w:val="0"/>
                  <w:divBdr>
                    <w:top w:val="none" w:sz="0" w:space="0" w:color="auto"/>
                    <w:left w:val="none" w:sz="0" w:space="0" w:color="auto"/>
                    <w:bottom w:val="none" w:sz="0" w:space="0" w:color="auto"/>
                    <w:right w:val="none" w:sz="0" w:space="0" w:color="auto"/>
                  </w:divBdr>
                  <w:divsChild>
                    <w:div w:id="1642299330">
                      <w:marLeft w:val="0"/>
                      <w:marRight w:val="0"/>
                      <w:marTop w:val="0"/>
                      <w:marBottom w:val="0"/>
                      <w:divBdr>
                        <w:top w:val="none" w:sz="0" w:space="0" w:color="auto"/>
                        <w:left w:val="none" w:sz="0" w:space="0" w:color="auto"/>
                        <w:bottom w:val="none" w:sz="0" w:space="0" w:color="auto"/>
                        <w:right w:val="none" w:sz="0" w:space="0" w:color="auto"/>
                      </w:divBdr>
                      <w:divsChild>
                        <w:div w:id="2006282704">
                          <w:marLeft w:val="0"/>
                          <w:marRight w:val="0"/>
                          <w:marTop w:val="0"/>
                          <w:marBottom w:val="0"/>
                          <w:divBdr>
                            <w:top w:val="none" w:sz="0" w:space="0" w:color="auto"/>
                            <w:left w:val="none" w:sz="0" w:space="0" w:color="auto"/>
                            <w:bottom w:val="none" w:sz="0" w:space="0" w:color="auto"/>
                            <w:right w:val="none" w:sz="0" w:space="0" w:color="auto"/>
                          </w:divBdr>
                          <w:divsChild>
                            <w:div w:id="281689118">
                              <w:marLeft w:val="0"/>
                              <w:marRight w:val="0"/>
                              <w:marTop w:val="204"/>
                              <w:marBottom w:val="0"/>
                              <w:divBdr>
                                <w:top w:val="none" w:sz="0" w:space="0" w:color="auto"/>
                                <w:left w:val="none" w:sz="0" w:space="0" w:color="auto"/>
                                <w:bottom w:val="none" w:sz="0" w:space="0" w:color="auto"/>
                                <w:right w:val="none" w:sz="0" w:space="0" w:color="auto"/>
                              </w:divBdr>
                              <w:divsChild>
                                <w:div w:id="30763713">
                                  <w:blockQuote w:val="1"/>
                                  <w:marLeft w:val="376"/>
                                  <w:marRight w:val="376"/>
                                  <w:marTop w:val="0"/>
                                  <w:marBottom w:val="408"/>
                                  <w:divBdr>
                                    <w:top w:val="none" w:sz="0" w:space="0" w:color="auto"/>
                                    <w:left w:val="none" w:sz="0" w:space="0" w:color="auto"/>
                                    <w:bottom w:val="none" w:sz="0" w:space="0" w:color="auto"/>
                                    <w:right w:val="none" w:sz="0" w:space="0" w:color="auto"/>
                                  </w:divBdr>
                                </w:div>
                                <w:div w:id="129983622">
                                  <w:blockQuote w:val="1"/>
                                  <w:marLeft w:val="376"/>
                                  <w:marRight w:val="376"/>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4643857">
      <w:bodyDiv w:val="1"/>
      <w:marLeft w:val="0"/>
      <w:marRight w:val="0"/>
      <w:marTop w:val="0"/>
      <w:marBottom w:val="0"/>
      <w:divBdr>
        <w:top w:val="none" w:sz="0" w:space="0" w:color="auto"/>
        <w:left w:val="none" w:sz="0" w:space="0" w:color="auto"/>
        <w:bottom w:val="none" w:sz="0" w:space="0" w:color="auto"/>
        <w:right w:val="none" w:sz="0" w:space="0" w:color="auto"/>
      </w:divBdr>
    </w:div>
    <w:div w:id="1495492168">
      <w:bodyDiv w:val="1"/>
      <w:marLeft w:val="0"/>
      <w:marRight w:val="0"/>
      <w:marTop w:val="0"/>
      <w:marBottom w:val="0"/>
      <w:divBdr>
        <w:top w:val="none" w:sz="0" w:space="0" w:color="auto"/>
        <w:left w:val="none" w:sz="0" w:space="0" w:color="auto"/>
        <w:bottom w:val="none" w:sz="0" w:space="0" w:color="auto"/>
        <w:right w:val="none" w:sz="0" w:space="0" w:color="auto"/>
      </w:divBdr>
      <w:divsChild>
        <w:div w:id="795608584">
          <w:marLeft w:val="0"/>
          <w:marRight w:val="0"/>
          <w:marTop w:val="0"/>
          <w:marBottom w:val="0"/>
          <w:divBdr>
            <w:top w:val="none" w:sz="0" w:space="0" w:color="auto"/>
            <w:left w:val="none" w:sz="0" w:space="0" w:color="auto"/>
            <w:bottom w:val="none" w:sz="0" w:space="0" w:color="auto"/>
            <w:right w:val="none" w:sz="0" w:space="0" w:color="auto"/>
          </w:divBdr>
        </w:div>
      </w:divsChild>
    </w:div>
    <w:div w:id="1635599514">
      <w:bodyDiv w:val="1"/>
      <w:marLeft w:val="0"/>
      <w:marRight w:val="0"/>
      <w:marTop w:val="0"/>
      <w:marBottom w:val="0"/>
      <w:divBdr>
        <w:top w:val="none" w:sz="0" w:space="0" w:color="auto"/>
        <w:left w:val="none" w:sz="0" w:space="0" w:color="auto"/>
        <w:bottom w:val="none" w:sz="0" w:space="0" w:color="auto"/>
        <w:right w:val="none" w:sz="0" w:space="0" w:color="auto"/>
      </w:divBdr>
      <w:divsChild>
        <w:div w:id="1244678565">
          <w:marLeft w:val="0"/>
          <w:marRight w:val="0"/>
          <w:marTop w:val="0"/>
          <w:marBottom w:val="0"/>
          <w:divBdr>
            <w:top w:val="none" w:sz="0" w:space="0" w:color="auto"/>
            <w:left w:val="none" w:sz="0" w:space="0" w:color="auto"/>
            <w:bottom w:val="none" w:sz="0" w:space="0" w:color="auto"/>
            <w:right w:val="none" w:sz="0" w:space="0" w:color="auto"/>
          </w:divBdr>
          <w:divsChild>
            <w:div w:id="1778520591">
              <w:marLeft w:val="0"/>
              <w:marRight w:val="0"/>
              <w:marTop w:val="0"/>
              <w:marBottom w:val="0"/>
              <w:divBdr>
                <w:top w:val="none" w:sz="0" w:space="0" w:color="auto"/>
                <w:left w:val="none" w:sz="0" w:space="0" w:color="auto"/>
                <w:bottom w:val="none" w:sz="0" w:space="0" w:color="auto"/>
                <w:right w:val="none" w:sz="0" w:space="0" w:color="auto"/>
              </w:divBdr>
              <w:divsChild>
                <w:div w:id="702756477">
                  <w:marLeft w:val="0"/>
                  <w:marRight w:val="0"/>
                  <w:marTop w:val="0"/>
                  <w:marBottom w:val="0"/>
                  <w:divBdr>
                    <w:top w:val="none" w:sz="0" w:space="0" w:color="auto"/>
                    <w:left w:val="none" w:sz="0" w:space="0" w:color="auto"/>
                    <w:bottom w:val="none" w:sz="0" w:space="0" w:color="auto"/>
                    <w:right w:val="none" w:sz="0" w:space="0" w:color="auto"/>
                  </w:divBdr>
                  <w:divsChild>
                    <w:div w:id="2028866638">
                      <w:marLeft w:val="0"/>
                      <w:marRight w:val="0"/>
                      <w:marTop w:val="0"/>
                      <w:marBottom w:val="0"/>
                      <w:divBdr>
                        <w:top w:val="none" w:sz="0" w:space="0" w:color="auto"/>
                        <w:left w:val="none" w:sz="0" w:space="0" w:color="auto"/>
                        <w:bottom w:val="none" w:sz="0" w:space="0" w:color="auto"/>
                        <w:right w:val="none" w:sz="0" w:space="0" w:color="auto"/>
                      </w:divBdr>
                      <w:divsChild>
                        <w:div w:id="224531434">
                          <w:marLeft w:val="0"/>
                          <w:marRight w:val="0"/>
                          <w:marTop w:val="0"/>
                          <w:marBottom w:val="0"/>
                          <w:divBdr>
                            <w:top w:val="none" w:sz="0" w:space="0" w:color="auto"/>
                            <w:left w:val="none" w:sz="0" w:space="0" w:color="auto"/>
                            <w:bottom w:val="none" w:sz="0" w:space="0" w:color="auto"/>
                            <w:right w:val="none" w:sz="0" w:space="0" w:color="auto"/>
                          </w:divBdr>
                          <w:divsChild>
                            <w:div w:id="1542744335">
                              <w:marLeft w:val="0"/>
                              <w:marRight w:val="0"/>
                              <w:marTop w:val="204"/>
                              <w:marBottom w:val="0"/>
                              <w:divBdr>
                                <w:top w:val="none" w:sz="0" w:space="0" w:color="auto"/>
                                <w:left w:val="none" w:sz="0" w:space="0" w:color="auto"/>
                                <w:bottom w:val="none" w:sz="0" w:space="0" w:color="auto"/>
                                <w:right w:val="none" w:sz="0" w:space="0" w:color="auto"/>
                              </w:divBdr>
                              <w:divsChild>
                                <w:div w:id="436608074">
                                  <w:blockQuote w:val="1"/>
                                  <w:marLeft w:val="376"/>
                                  <w:marRight w:val="376"/>
                                  <w:marTop w:val="0"/>
                                  <w:marBottom w:val="408"/>
                                  <w:divBdr>
                                    <w:top w:val="none" w:sz="0" w:space="0" w:color="auto"/>
                                    <w:left w:val="none" w:sz="0" w:space="0" w:color="auto"/>
                                    <w:bottom w:val="none" w:sz="0" w:space="0" w:color="auto"/>
                                    <w:right w:val="none" w:sz="0" w:space="0" w:color="auto"/>
                                  </w:divBdr>
                                </w:div>
                                <w:div w:id="1472138210">
                                  <w:blockQuote w:val="1"/>
                                  <w:marLeft w:val="376"/>
                                  <w:marRight w:val="376"/>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23577">
      <w:bodyDiv w:val="1"/>
      <w:marLeft w:val="0"/>
      <w:marRight w:val="0"/>
      <w:marTop w:val="0"/>
      <w:marBottom w:val="0"/>
      <w:divBdr>
        <w:top w:val="none" w:sz="0" w:space="0" w:color="auto"/>
        <w:left w:val="none" w:sz="0" w:space="0" w:color="auto"/>
        <w:bottom w:val="none" w:sz="0" w:space="0" w:color="auto"/>
        <w:right w:val="none" w:sz="0" w:space="0" w:color="auto"/>
      </w:divBdr>
      <w:divsChild>
        <w:div w:id="1472557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774263">
      <w:bodyDiv w:val="1"/>
      <w:marLeft w:val="0"/>
      <w:marRight w:val="0"/>
      <w:marTop w:val="0"/>
      <w:marBottom w:val="0"/>
      <w:divBdr>
        <w:top w:val="none" w:sz="0" w:space="0" w:color="auto"/>
        <w:left w:val="none" w:sz="0" w:space="0" w:color="auto"/>
        <w:bottom w:val="none" w:sz="0" w:space="0" w:color="auto"/>
        <w:right w:val="none" w:sz="0" w:space="0" w:color="auto"/>
      </w:divBdr>
      <w:divsChild>
        <w:div w:id="1633051818">
          <w:marLeft w:val="0"/>
          <w:marRight w:val="0"/>
          <w:marTop w:val="0"/>
          <w:marBottom w:val="0"/>
          <w:divBdr>
            <w:top w:val="none" w:sz="0" w:space="0" w:color="auto"/>
            <w:left w:val="none" w:sz="0" w:space="0" w:color="auto"/>
            <w:bottom w:val="none" w:sz="0" w:space="0" w:color="auto"/>
            <w:right w:val="none" w:sz="0" w:space="0" w:color="auto"/>
          </w:divBdr>
        </w:div>
      </w:divsChild>
    </w:div>
    <w:div w:id="1820421043">
      <w:bodyDiv w:val="1"/>
      <w:marLeft w:val="0"/>
      <w:marRight w:val="0"/>
      <w:marTop w:val="0"/>
      <w:marBottom w:val="0"/>
      <w:divBdr>
        <w:top w:val="none" w:sz="0" w:space="0" w:color="auto"/>
        <w:left w:val="none" w:sz="0" w:space="0" w:color="auto"/>
        <w:bottom w:val="none" w:sz="0" w:space="0" w:color="auto"/>
        <w:right w:val="none" w:sz="0" w:space="0" w:color="auto"/>
      </w:divBdr>
    </w:div>
    <w:div w:id="1902057907">
      <w:bodyDiv w:val="1"/>
      <w:marLeft w:val="0"/>
      <w:marRight w:val="0"/>
      <w:marTop w:val="0"/>
      <w:marBottom w:val="0"/>
      <w:divBdr>
        <w:top w:val="none" w:sz="0" w:space="0" w:color="auto"/>
        <w:left w:val="none" w:sz="0" w:space="0" w:color="auto"/>
        <w:bottom w:val="none" w:sz="0" w:space="0" w:color="auto"/>
        <w:right w:val="none" w:sz="0" w:space="0" w:color="auto"/>
      </w:divBdr>
      <w:divsChild>
        <w:div w:id="117340892">
          <w:marLeft w:val="0"/>
          <w:marRight w:val="0"/>
          <w:marTop w:val="0"/>
          <w:marBottom w:val="0"/>
          <w:divBdr>
            <w:top w:val="none" w:sz="0" w:space="0" w:color="auto"/>
            <w:left w:val="none" w:sz="0" w:space="0" w:color="auto"/>
            <w:bottom w:val="none" w:sz="0" w:space="0" w:color="auto"/>
            <w:right w:val="none" w:sz="0" w:space="0" w:color="auto"/>
          </w:divBdr>
          <w:divsChild>
            <w:div w:id="1655797255">
              <w:marLeft w:val="0"/>
              <w:marRight w:val="0"/>
              <w:marTop w:val="0"/>
              <w:marBottom w:val="0"/>
              <w:divBdr>
                <w:top w:val="none" w:sz="0" w:space="0" w:color="auto"/>
                <w:left w:val="none" w:sz="0" w:space="0" w:color="auto"/>
                <w:bottom w:val="none" w:sz="0" w:space="0" w:color="auto"/>
                <w:right w:val="none" w:sz="0" w:space="0" w:color="auto"/>
              </w:divBdr>
              <w:divsChild>
                <w:div w:id="502745996">
                  <w:marLeft w:val="0"/>
                  <w:marRight w:val="0"/>
                  <w:marTop w:val="0"/>
                  <w:marBottom w:val="0"/>
                  <w:divBdr>
                    <w:top w:val="none" w:sz="0" w:space="0" w:color="auto"/>
                    <w:left w:val="none" w:sz="0" w:space="0" w:color="auto"/>
                    <w:bottom w:val="none" w:sz="0" w:space="0" w:color="auto"/>
                    <w:right w:val="none" w:sz="0" w:space="0" w:color="auto"/>
                  </w:divBdr>
                  <w:divsChild>
                    <w:div w:id="394744165">
                      <w:marLeft w:val="0"/>
                      <w:marRight w:val="0"/>
                      <w:marTop w:val="0"/>
                      <w:marBottom w:val="0"/>
                      <w:divBdr>
                        <w:top w:val="none" w:sz="0" w:space="0" w:color="auto"/>
                        <w:left w:val="none" w:sz="0" w:space="0" w:color="auto"/>
                        <w:bottom w:val="none" w:sz="0" w:space="0" w:color="auto"/>
                        <w:right w:val="none" w:sz="0" w:space="0" w:color="auto"/>
                      </w:divBdr>
                      <w:divsChild>
                        <w:div w:id="640381126">
                          <w:marLeft w:val="0"/>
                          <w:marRight w:val="0"/>
                          <w:marTop w:val="0"/>
                          <w:marBottom w:val="0"/>
                          <w:divBdr>
                            <w:top w:val="none" w:sz="0" w:space="0" w:color="auto"/>
                            <w:left w:val="none" w:sz="0" w:space="0" w:color="auto"/>
                            <w:bottom w:val="none" w:sz="0" w:space="0" w:color="auto"/>
                            <w:right w:val="none" w:sz="0" w:space="0" w:color="auto"/>
                          </w:divBdr>
                          <w:divsChild>
                            <w:div w:id="557789842">
                              <w:marLeft w:val="0"/>
                              <w:marRight w:val="0"/>
                              <w:marTop w:val="0"/>
                              <w:marBottom w:val="0"/>
                              <w:divBdr>
                                <w:top w:val="none" w:sz="0" w:space="0" w:color="auto"/>
                                <w:left w:val="none" w:sz="0" w:space="0" w:color="auto"/>
                                <w:bottom w:val="none" w:sz="0" w:space="0" w:color="auto"/>
                                <w:right w:val="none" w:sz="0" w:space="0" w:color="auto"/>
                              </w:divBdr>
                              <w:divsChild>
                                <w:div w:id="2103333274">
                                  <w:marLeft w:val="0"/>
                                  <w:marRight w:val="0"/>
                                  <w:marTop w:val="0"/>
                                  <w:marBottom w:val="0"/>
                                  <w:divBdr>
                                    <w:top w:val="none" w:sz="0" w:space="0" w:color="auto"/>
                                    <w:left w:val="none" w:sz="0" w:space="0" w:color="auto"/>
                                    <w:bottom w:val="none" w:sz="0" w:space="0" w:color="auto"/>
                                    <w:right w:val="none" w:sz="0" w:space="0" w:color="auto"/>
                                  </w:divBdr>
                                  <w:divsChild>
                                    <w:div w:id="71894370">
                                      <w:marLeft w:val="0"/>
                                      <w:marRight w:val="0"/>
                                      <w:marTop w:val="0"/>
                                      <w:marBottom w:val="0"/>
                                      <w:divBdr>
                                        <w:top w:val="none" w:sz="0" w:space="0" w:color="auto"/>
                                        <w:left w:val="none" w:sz="0" w:space="0" w:color="auto"/>
                                        <w:bottom w:val="none" w:sz="0" w:space="0" w:color="auto"/>
                                        <w:right w:val="none" w:sz="0" w:space="0" w:color="auto"/>
                                      </w:divBdr>
                                      <w:divsChild>
                                        <w:div w:id="936979926">
                                          <w:marLeft w:val="0"/>
                                          <w:marRight w:val="0"/>
                                          <w:marTop w:val="0"/>
                                          <w:marBottom w:val="0"/>
                                          <w:divBdr>
                                            <w:top w:val="none" w:sz="0" w:space="0" w:color="auto"/>
                                            <w:left w:val="none" w:sz="0" w:space="0" w:color="auto"/>
                                            <w:bottom w:val="none" w:sz="0" w:space="0" w:color="auto"/>
                                            <w:right w:val="none" w:sz="0" w:space="0" w:color="auto"/>
                                          </w:divBdr>
                                          <w:divsChild>
                                            <w:div w:id="1559364926">
                                              <w:marLeft w:val="0"/>
                                              <w:marRight w:val="0"/>
                                              <w:marTop w:val="0"/>
                                              <w:marBottom w:val="0"/>
                                              <w:divBdr>
                                                <w:top w:val="none" w:sz="0" w:space="0" w:color="auto"/>
                                                <w:left w:val="none" w:sz="0" w:space="0" w:color="auto"/>
                                                <w:bottom w:val="none" w:sz="0" w:space="0" w:color="auto"/>
                                                <w:right w:val="none" w:sz="0" w:space="0" w:color="auto"/>
                                              </w:divBdr>
                                              <w:divsChild>
                                                <w:div w:id="2537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5889256">
      <w:bodyDiv w:val="1"/>
      <w:marLeft w:val="0"/>
      <w:marRight w:val="0"/>
      <w:marTop w:val="0"/>
      <w:marBottom w:val="0"/>
      <w:divBdr>
        <w:top w:val="none" w:sz="0" w:space="0" w:color="auto"/>
        <w:left w:val="none" w:sz="0" w:space="0" w:color="auto"/>
        <w:bottom w:val="none" w:sz="0" w:space="0" w:color="auto"/>
        <w:right w:val="none" w:sz="0" w:space="0" w:color="auto"/>
      </w:divBdr>
    </w:div>
    <w:div w:id="2077513386">
      <w:bodyDiv w:val="1"/>
      <w:marLeft w:val="0"/>
      <w:marRight w:val="0"/>
      <w:marTop w:val="0"/>
      <w:marBottom w:val="0"/>
      <w:divBdr>
        <w:top w:val="none" w:sz="0" w:space="0" w:color="auto"/>
        <w:left w:val="none" w:sz="0" w:space="0" w:color="auto"/>
        <w:bottom w:val="none" w:sz="0" w:space="0" w:color="auto"/>
        <w:right w:val="none" w:sz="0" w:space="0" w:color="auto"/>
      </w:divBdr>
      <w:divsChild>
        <w:div w:id="74607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iki.answers.com/Q/Did_Sir_William_M_Ramsay_attempt_to_disprove_the_Bible_when_he_was_a_young_archaeolog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ABE54-6078-445C-BA38-202891C80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2020</Words>
  <Characters>11518</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Webb</dc:creator>
  <cp:lastModifiedBy>David Webb</cp:lastModifiedBy>
  <cp:revision>5</cp:revision>
  <cp:lastPrinted>2013-01-18T21:19:00Z</cp:lastPrinted>
  <dcterms:created xsi:type="dcterms:W3CDTF">2011-10-14T23:28:00Z</dcterms:created>
  <dcterms:modified xsi:type="dcterms:W3CDTF">2013-01-18T21:19:00Z</dcterms:modified>
</cp:coreProperties>
</file>